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E7" w:rsidRPr="00DB78E7" w:rsidRDefault="00DB78E7" w:rsidP="002E46A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DB78E7" w:rsidRPr="00DB78E7" w:rsidRDefault="00DB78E7" w:rsidP="002E46A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муниципальной программе поселка Кедровый </w:t>
      </w:r>
    </w:p>
    <w:p w:rsidR="00DB78E7" w:rsidRDefault="00DB78E7" w:rsidP="002E46A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B78E7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Красноярского края «</w:t>
      </w:r>
      <w:r w:rsidR="002A2BB9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жизнедеятельности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2A2BB9" w:rsidRPr="00114F4A" w:rsidRDefault="002A2BB9" w:rsidP="002E46A2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4F4A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территории поселка Кедровый Красноярского края»</w:t>
      </w:r>
    </w:p>
    <w:p w:rsidR="00DB78E7" w:rsidRDefault="00DB78E7" w:rsidP="002E4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3377" w:rsidRPr="00223377" w:rsidRDefault="00223377" w:rsidP="002E4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целевых показателей муниципальной программы поселка Кедровый Красноярского края </w:t>
      </w:r>
    </w:p>
    <w:p w:rsidR="00223377" w:rsidRDefault="00223377" w:rsidP="002E4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 указанием планируемых к достижению значений в результате реализации </w:t>
      </w:r>
    </w:p>
    <w:p w:rsidR="00223377" w:rsidRDefault="00223377" w:rsidP="002E4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3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программы поселка Кедровый Красноярского края</w:t>
      </w:r>
    </w:p>
    <w:p w:rsidR="002E46A2" w:rsidRPr="00223377" w:rsidRDefault="002E46A2" w:rsidP="002E4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3024"/>
        <w:gridCol w:w="705"/>
        <w:gridCol w:w="710"/>
        <w:gridCol w:w="707"/>
        <w:gridCol w:w="710"/>
        <w:gridCol w:w="707"/>
        <w:gridCol w:w="710"/>
        <w:gridCol w:w="710"/>
        <w:gridCol w:w="707"/>
        <w:gridCol w:w="851"/>
        <w:gridCol w:w="992"/>
        <w:gridCol w:w="916"/>
        <w:gridCol w:w="26"/>
        <w:gridCol w:w="56"/>
        <w:gridCol w:w="916"/>
        <w:gridCol w:w="94"/>
        <w:gridCol w:w="85"/>
        <w:gridCol w:w="816"/>
        <w:gridCol w:w="65"/>
        <w:gridCol w:w="21"/>
        <w:gridCol w:w="766"/>
      </w:tblGrid>
      <w:tr w:rsidR="00043B65" w:rsidRPr="00043B65" w:rsidTr="00043B65">
        <w:tc>
          <w:tcPr>
            <w:tcW w:w="130" w:type="pct"/>
            <w:vMerge w:val="restart"/>
            <w:shd w:val="clear" w:color="auto" w:fill="auto"/>
          </w:tcPr>
          <w:p w:rsidR="007E19C1" w:rsidRPr="00043B65" w:rsidRDefault="007E19C1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3B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030" w:type="pct"/>
            <w:vMerge w:val="restart"/>
            <w:shd w:val="clear" w:color="auto" w:fill="auto"/>
          </w:tcPr>
          <w:p w:rsidR="007E19C1" w:rsidRPr="00043B65" w:rsidRDefault="007E19C1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Цели, целевые показатели муниципальной программы поселка Кедровый Красноярского края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7E19C1" w:rsidRPr="00043B65" w:rsidRDefault="007E19C1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Ед</w:t>
            </w:r>
            <w:r w:rsid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.</w:t>
            </w: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изм</w:t>
            </w:r>
            <w:r w:rsid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7E19C1" w:rsidRPr="00043B65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2014</w:t>
            </w:r>
            <w:r w:rsidR="002D0170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357" w:type="pct"/>
            <w:gridSpan w:val="18"/>
            <w:shd w:val="clear" w:color="auto" w:fill="auto"/>
          </w:tcPr>
          <w:p w:rsidR="007E19C1" w:rsidRPr="00043B65" w:rsidRDefault="007E19C1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Годы реализации муниципальной  программы поселка Кедровый Красноярского края</w:t>
            </w:r>
          </w:p>
        </w:tc>
      </w:tr>
      <w:tr w:rsidR="00043B65" w:rsidRPr="00043B65" w:rsidTr="00DC0637">
        <w:tc>
          <w:tcPr>
            <w:tcW w:w="130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bookmarkStart w:id="0" w:name="_GoBack" w:colFirst="12" w:colLast="15"/>
          </w:p>
        </w:tc>
        <w:tc>
          <w:tcPr>
            <w:tcW w:w="1030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" w:type="pct"/>
            <w:vMerge w:val="restart"/>
            <w:shd w:val="clear" w:color="auto" w:fill="auto"/>
          </w:tcPr>
          <w:p w:rsidR="00043B65" w:rsidRPr="00043B65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2015</w:t>
            </w:r>
            <w:r w:rsidR="00043B65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43B65" w:rsidRPr="00043B65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2016</w:t>
            </w:r>
            <w:r w:rsidR="00043B65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43B65" w:rsidRPr="00043B65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2017</w:t>
            </w:r>
            <w:r w:rsidR="00043B65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43B65" w:rsidRPr="00043B65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2018</w:t>
            </w:r>
            <w:r w:rsidR="00043B65" w:rsidRPr="00043B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</w:t>
            </w:r>
          </w:p>
        </w:tc>
        <w:tc>
          <w:tcPr>
            <w:tcW w:w="242" w:type="pct"/>
            <w:vMerge w:val="restart"/>
            <w:shd w:val="clear" w:color="auto" w:fill="auto"/>
          </w:tcPr>
          <w:p w:rsidR="00043B65" w:rsidRPr="00043B65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2019</w:t>
            </w:r>
            <w:r w:rsidR="00043B65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043B65" w:rsidRPr="00043B65" w:rsidRDefault="006A6186" w:rsidP="00DB675C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2020</w:t>
            </w:r>
          </w:p>
        </w:tc>
        <w:tc>
          <w:tcPr>
            <w:tcW w:w="290" w:type="pct"/>
            <w:vMerge w:val="restar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20</w:t>
            </w:r>
            <w:r w:rsidR="006A618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21</w:t>
            </w: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043B65" w:rsidRPr="00043B65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2022</w:t>
            </w:r>
          </w:p>
        </w:tc>
        <w:tc>
          <w:tcPr>
            <w:tcW w:w="312" w:type="pct"/>
            <w:vMerge w:val="restart"/>
            <w:shd w:val="clear" w:color="auto" w:fill="auto"/>
          </w:tcPr>
          <w:p w:rsidR="00043B65" w:rsidRPr="007435A0" w:rsidRDefault="006A6186" w:rsidP="00DB675C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</w:pPr>
            <w:r w:rsidRPr="007435A0"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</w:rPr>
              <w:t>2023</w:t>
            </w:r>
          </w:p>
        </w:tc>
        <w:tc>
          <w:tcPr>
            <w:tcW w:w="969" w:type="pct"/>
            <w:gridSpan w:val="9"/>
            <w:shd w:val="clear" w:color="auto" w:fill="auto"/>
          </w:tcPr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  <w:r w:rsidRPr="007435A0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>годы до конца реализации муниципальной программы поселка Кедровый Красноярского края в пятилетнем интервале</w:t>
            </w:r>
          </w:p>
        </w:tc>
      </w:tr>
      <w:tr w:rsidR="00043B65" w:rsidRPr="00043B65" w:rsidTr="00DC0637">
        <w:tc>
          <w:tcPr>
            <w:tcW w:w="130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030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2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gridSpan w:val="3"/>
            <w:shd w:val="clear" w:color="auto" w:fill="auto"/>
          </w:tcPr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  <w:r w:rsidRPr="007435A0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>202</w:t>
            </w:r>
            <w:r w:rsidR="006A6186" w:rsidRPr="007435A0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>4</w:t>
            </w:r>
            <w:r w:rsidRPr="007435A0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39" w:type="pct"/>
            <w:gridSpan w:val="3"/>
            <w:shd w:val="clear" w:color="auto" w:fill="auto"/>
          </w:tcPr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  <w:r w:rsidRPr="007435A0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>2025</w:t>
            </w:r>
          </w:p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90" w:type="pct"/>
            <w:gridSpan w:val="3"/>
          </w:tcPr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  <w:r w:rsidRPr="007435A0"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  <w:t>2030</w:t>
            </w:r>
          </w:p>
          <w:p w:rsidR="00043B65" w:rsidRPr="007435A0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</w:tr>
      <w:bookmarkEnd w:id="0"/>
      <w:tr w:rsidR="00043B65" w:rsidRPr="00043B65" w:rsidTr="00DC0637">
        <w:tc>
          <w:tcPr>
            <w:tcW w:w="130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0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38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39" w:type="pct"/>
            <w:gridSpan w:val="3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0" w:type="pct"/>
            <w:gridSpan w:val="3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16</w:t>
            </w:r>
          </w:p>
        </w:tc>
      </w:tr>
      <w:tr w:rsidR="002D0170" w:rsidRPr="00043B65" w:rsidTr="002D0170">
        <w:tc>
          <w:tcPr>
            <w:tcW w:w="130" w:type="pct"/>
            <w:shd w:val="clear" w:color="auto" w:fill="auto"/>
          </w:tcPr>
          <w:p w:rsidR="002D0170" w:rsidRPr="00043B65" w:rsidRDefault="00697F69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70" w:type="pct"/>
            <w:gridSpan w:val="21"/>
            <w:shd w:val="clear" w:color="auto" w:fill="auto"/>
          </w:tcPr>
          <w:p w:rsidR="002D0170" w:rsidRPr="00043B65" w:rsidRDefault="002D0170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Цель: Создание </w:t>
            </w:r>
            <w:r w:rsidR="00AC2B4B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эффективной системы защиты населения и территории поселка Кедровый от чрезвычайных ситуаций природного и техногенного характера</w:t>
            </w:r>
          </w:p>
        </w:tc>
      </w:tr>
      <w:tr w:rsidR="00043B65" w:rsidRPr="00043B65" w:rsidTr="00DB675C">
        <w:trPr>
          <w:trHeight w:val="713"/>
        </w:trPr>
        <w:tc>
          <w:tcPr>
            <w:tcW w:w="130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030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Охват населения поселка обучением по противопожарной безопасности</w:t>
            </w:r>
          </w:p>
        </w:tc>
        <w:tc>
          <w:tcPr>
            <w:tcW w:w="240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41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89,6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91,4</w:t>
            </w:r>
          </w:p>
        </w:tc>
        <w:tc>
          <w:tcPr>
            <w:tcW w:w="241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92,4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42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41" w:type="pct"/>
            <w:shd w:val="clear" w:color="auto" w:fill="auto"/>
          </w:tcPr>
          <w:p w:rsid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DC0637" w:rsidP="00DB67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90" w:type="pct"/>
            <w:shd w:val="clear" w:color="auto" w:fill="auto"/>
          </w:tcPr>
          <w:p w:rsidR="00DC0637" w:rsidRDefault="00DC0637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Default="00DC0637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95</w:t>
            </w:r>
          </w:p>
          <w:p w:rsidR="00043B65" w:rsidRPr="00043B65" w:rsidRDefault="00043B65" w:rsidP="00DB67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338" w:type="pct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DC0637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312" w:type="pct"/>
            <w:shd w:val="clear" w:color="auto" w:fill="auto"/>
          </w:tcPr>
          <w:p w:rsid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C0637" w:rsidRPr="00043B65" w:rsidRDefault="00DC0637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  <w:r w:rsidR="00DC0637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9" w:type="pct"/>
            <w:gridSpan w:val="3"/>
            <w:shd w:val="clear" w:color="auto" w:fill="auto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  <w:r w:rsidR="00DC0637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0" w:type="pct"/>
            <w:gridSpan w:val="3"/>
          </w:tcPr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043B65" w:rsidRPr="00043B65" w:rsidRDefault="00043B65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  <w:r w:rsidR="00DC0637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</w:t>
            </w:r>
          </w:p>
        </w:tc>
      </w:tr>
      <w:tr w:rsidR="00DB675C" w:rsidRPr="00043B65" w:rsidTr="00DB675C">
        <w:trPr>
          <w:trHeight w:val="295"/>
        </w:trPr>
        <w:tc>
          <w:tcPr>
            <w:tcW w:w="130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70" w:type="pct"/>
            <w:gridSpan w:val="21"/>
            <w:shd w:val="clear" w:color="auto" w:fill="auto"/>
          </w:tcPr>
          <w:p w:rsidR="00DB675C" w:rsidRPr="00DB675C" w:rsidRDefault="00C837D4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Цель: </w:t>
            </w:r>
            <w:r w:rsidR="00DB675C" w:rsidRPr="00DB675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пользование местного значений</w:t>
            </w:r>
          </w:p>
        </w:tc>
      </w:tr>
      <w:tr w:rsidR="00DB675C" w:rsidRPr="00043B65" w:rsidTr="00DB675C">
        <w:trPr>
          <w:trHeight w:val="437"/>
        </w:trPr>
        <w:tc>
          <w:tcPr>
            <w:tcW w:w="130" w:type="pct"/>
            <w:shd w:val="clear" w:color="auto" w:fill="auto"/>
          </w:tcPr>
          <w:p w:rsidR="00DB675C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030" w:type="pct"/>
            <w:shd w:val="clear" w:color="auto" w:fill="auto"/>
          </w:tcPr>
          <w:p w:rsidR="00DB675C" w:rsidRPr="00DB675C" w:rsidRDefault="00DB675C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DB675C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на которой проведены работы по содержанию в общей сети протяженности</w:t>
            </w:r>
          </w:p>
        </w:tc>
        <w:tc>
          <w:tcPr>
            <w:tcW w:w="240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1" w:type="pct"/>
            <w:shd w:val="clear" w:color="auto" w:fill="auto"/>
          </w:tcPr>
          <w:p w:rsidR="00DB675C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0" w:type="pct"/>
            <w:shd w:val="clear" w:color="auto" w:fill="auto"/>
          </w:tcPr>
          <w:p w:rsidR="00DB675C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8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shd w:val="clear" w:color="auto" w:fill="auto"/>
          </w:tcPr>
          <w:p w:rsidR="00DB675C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9" w:type="pct"/>
            <w:gridSpan w:val="3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0" w:type="pct"/>
            <w:gridSpan w:val="3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</w:tr>
      <w:tr w:rsidR="00DB675C" w:rsidRPr="00043B65" w:rsidTr="00DB675C">
        <w:trPr>
          <w:trHeight w:val="259"/>
        </w:trPr>
        <w:tc>
          <w:tcPr>
            <w:tcW w:w="130" w:type="pct"/>
            <w:shd w:val="clear" w:color="auto" w:fill="auto"/>
          </w:tcPr>
          <w:p w:rsidR="00DB675C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70" w:type="pct"/>
            <w:gridSpan w:val="21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Цель: </w:t>
            </w:r>
            <w:r w:rsidR="00DB675C" w:rsidRPr="00DB675C">
              <w:rPr>
                <w:rFonts w:ascii="Times New Roman" w:hAnsi="Times New Roman" w:cs="Times New Roman"/>
                <w:sz w:val="20"/>
                <w:szCs w:val="20"/>
              </w:rPr>
              <w:t>Восстановление транспортно-эксплуатационных характеристик автомобильных дорог общего пользования местного значения</w:t>
            </w:r>
          </w:p>
        </w:tc>
      </w:tr>
      <w:tr w:rsidR="00DB675C" w:rsidRPr="00043B65" w:rsidTr="00DB675C">
        <w:trPr>
          <w:trHeight w:val="437"/>
        </w:trPr>
        <w:tc>
          <w:tcPr>
            <w:tcW w:w="130" w:type="pct"/>
            <w:shd w:val="clear" w:color="auto" w:fill="auto"/>
          </w:tcPr>
          <w:p w:rsidR="00DB675C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030" w:type="pct"/>
            <w:shd w:val="clear" w:color="auto" w:fill="auto"/>
          </w:tcPr>
          <w:p w:rsidR="00DB675C" w:rsidRPr="00C837D4" w:rsidRDefault="00DB675C" w:rsidP="00DB675C">
            <w:pPr>
              <w:spacing w:after="0" w:line="240" w:lineRule="auto"/>
              <w:ind w:left="-79" w:right="-79"/>
              <w:rPr>
                <w:rFonts w:ascii="Times New Roman" w:hAnsi="Times New Roman" w:cs="Times New Roman"/>
                <w:sz w:val="20"/>
                <w:szCs w:val="20"/>
              </w:rPr>
            </w:pPr>
            <w:r w:rsidRPr="00C837D4">
              <w:rPr>
                <w:rFonts w:ascii="Times New Roman" w:hAnsi="Times New Roman" w:cs="Times New Roman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240" w:type="pct"/>
            <w:shd w:val="clear" w:color="auto" w:fill="auto"/>
          </w:tcPr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242" w:type="pct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242" w:type="pct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241" w:type="pct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290" w:type="pct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338" w:type="pct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31,0</w:t>
            </w:r>
          </w:p>
        </w:tc>
        <w:tc>
          <w:tcPr>
            <w:tcW w:w="312" w:type="pct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C837D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339" w:type="pct"/>
            <w:gridSpan w:val="3"/>
            <w:shd w:val="clear" w:color="auto" w:fill="auto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C837D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30,4</w:t>
            </w:r>
          </w:p>
        </w:tc>
        <w:tc>
          <w:tcPr>
            <w:tcW w:w="290" w:type="pct"/>
            <w:gridSpan w:val="3"/>
          </w:tcPr>
          <w:p w:rsidR="00DB675C" w:rsidRDefault="00DB675C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  <w:p w:rsidR="00DB675C" w:rsidRPr="00043B65" w:rsidRDefault="00C837D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30,2</w:t>
            </w:r>
          </w:p>
        </w:tc>
      </w:tr>
      <w:tr w:rsidR="00DB675C" w:rsidRPr="00043B65" w:rsidTr="00DB675C">
        <w:trPr>
          <w:trHeight w:val="437"/>
        </w:trPr>
        <w:tc>
          <w:tcPr>
            <w:tcW w:w="130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030" w:type="pct"/>
            <w:shd w:val="clear" w:color="auto" w:fill="auto"/>
          </w:tcPr>
          <w:p w:rsidR="00DB675C" w:rsidRPr="00C837D4" w:rsidRDefault="00C837D4" w:rsidP="00DB675C">
            <w:pPr>
              <w:spacing w:after="0" w:line="240" w:lineRule="auto"/>
              <w:ind w:left="-79"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B675C" w:rsidRPr="00C837D4">
              <w:rPr>
                <w:rFonts w:ascii="Times New Roman" w:hAnsi="Times New Roman" w:cs="Times New Roman"/>
                <w:sz w:val="20"/>
                <w:szCs w:val="20"/>
              </w:rPr>
              <w:t>дельный вес в общей протяженности сети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240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1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2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1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95,7</w:t>
            </w:r>
          </w:p>
        </w:tc>
        <w:tc>
          <w:tcPr>
            <w:tcW w:w="242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95,7</w:t>
            </w:r>
          </w:p>
        </w:tc>
        <w:tc>
          <w:tcPr>
            <w:tcW w:w="242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95,7</w:t>
            </w:r>
          </w:p>
        </w:tc>
        <w:tc>
          <w:tcPr>
            <w:tcW w:w="241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95,7</w:t>
            </w:r>
          </w:p>
        </w:tc>
        <w:tc>
          <w:tcPr>
            <w:tcW w:w="290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94,8</w:t>
            </w:r>
          </w:p>
        </w:tc>
        <w:tc>
          <w:tcPr>
            <w:tcW w:w="338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94,2</w:t>
            </w:r>
          </w:p>
        </w:tc>
        <w:tc>
          <w:tcPr>
            <w:tcW w:w="312" w:type="pct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93,0</w:t>
            </w:r>
          </w:p>
        </w:tc>
        <w:tc>
          <w:tcPr>
            <w:tcW w:w="339" w:type="pct"/>
            <w:gridSpan w:val="3"/>
            <w:shd w:val="clear" w:color="auto" w:fill="auto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92,4</w:t>
            </w:r>
          </w:p>
        </w:tc>
        <w:tc>
          <w:tcPr>
            <w:tcW w:w="290" w:type="pct"/>
            <w:gridSpan w:val="3"/>
          </w:tcPr>
          <w:p w:rsidR="00DB675C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91,8</w:t>
            </w:r>
          </w:p>
        </w:tc>
      </w:tr>
      <w:tr w:rsidR="00DB675C" w:rsidRPr="00043B65" w:rsidTr="00697F69">
        <w:trPr>
          <w:trHeight w:val="322"/>
        </w:trPr>
        <w:tc>
          <w:tcPr>
            <w:tcW w:w="130" w:type="pct"/>
            <w:shd w:val="clear" w:color="auto" w:fill="auto"/>
          </w:tcPr>
          <w:p w:rsidR="00DB675C" w:rsidRPr="00043B65" w:rsidRDefault="00C837D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4870" w:type="pct"/>
            <w:gridSpan w:val="21"/>
            <w:shd w:val="clear" w:color="auto" w:fill="auto"/>
          </w:tcPr>
          <w:p w:rsidR="00DB675C" w:rsidRPr="00C837D4" w:rsidRDefault="00DB675C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C837D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Цель: </w:t>
            </w:r>
            <w:r w:rsidR="00C837D4" w:rsidRPr="00C837D4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 на территории городского округа поселок Кедровый Красноярского края</w:t>
            </w:r>
          </w:p>
        </w:tc>
      </w:tr>
      <w:tr w:rsidR="00DB675C" w:rsidRPr="00043B65" w:rsidTr="00DC0637">
        <w:trPr>
          <w:trHeight w:val="322"/>
        </w:trPr>
        <w:tc>
          <w:tcPr>
            <w:tcW w:w="130" w:type="pct"/>
            <w:shd w:val="clear" w:color="auto" w:fill="auto"/>
          </w:tcPr>
          <w:p w:rsidR="00DB675C" w:rsidRPr="00043B65" w:rsidRDefault="00C837D4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  <w:r w:rsidR="00DB675C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030" w:type="pct"/>
            <w:shd w:val="clear" w:color="auto" w:fill="auto"/>
          </w:tcPr>
          <w:p w:rsidR="00DB675C" w:rsidRPr="00C837D4" w:rsidRDefault="00C837D4" w:rsidP="00C83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C837D4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 вблизи, которых обеспечена безопасность дорожного движения</w:t>
            </w:r>
          </w:p>
        </w:tc>
        <w:tc>
          <w:tcPr>
            <w:tcW w:w="240" w:type="pct"/>
            <w:shd w:val="clear" w:color="auto" w:fill="auto"/>
          </w:tcPr>
          <w:p w:rsidR="00DB675C" w:rsidRPr="00043B65" w:rsidRDefault="00C837D4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25,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290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8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12" w:type="pct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9" w:type="pct"/>
            <w:gridSpan w:val="3"/>
            <w:shd w:val="clear" w:color="auto" w:fill="auto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0" w:type="pct"/>
            <w:gridSpan w:val="3"/>
          </w:tcPr>
          <w:p w:rsidR="00DB675C" w:rsidRPr="00043B65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100</w:t>
            </w:r>
          </w:p>
        </w:tc>
      </w:tr>
      <w:tr w:rsidR="00DA05CB" w:rsidRPr="00043B65" w:rsidTr="00DC0637">
        <w:trPr>
          <w:trHeight w:val="322"/>
        </w:trPr>
        <w:tc>
          <w:tcPr>
            <w:tcW w:w="130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030" w:type="pct"/>
            <w:shd w:val="clear" w:color="auto" w:fill="auto"/>
          </w:tcPr>
          <w:p w:rsidR="00DA05CB" w:rsidRPr="00C837D4" w:rsidRDefault="00DA05CB" w:rsidP="00C83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дорожно-знаковой информации, нанесение разметки на пешеходных переходах, обновление ИДН</w:t>
            </w:r>
          </w:p>
        </w:tc>
        <w:tc>
          <w:tcPr>
            <w:tcW w:w="240" w:type="pct"/>
            <w:shd w:val="clear" w:color="auto" w:fill="auto"/>
          </w:tcPr>
          <w:p w:rsidR="00DA05CB" w:rsidRDefault="006D3E94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ед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2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2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1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90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38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12" w:type="pct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39" w:type="pct"/>
            <w:gridSpan w:val="3"/>
            <w:shd w:val="clear" w:color="auto" w:fill="auto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0" w:type="pct"/>
            <w:gridSpan w:val="3"/>
          </w:tcPr>
          <w:p w:rsidR="00DA05CB" w:rsidRDefault="00DA05CB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35</w:t>
            </w:r>
          </w:p>
        </w:tc>
      </w:tr>
      <w:tr w:rsidR="00DB675C" w:rsidRPr="00043B65" w:rsidTr="00221AD2">
        <w:trPr>
          <w:trHeight w:val="322"/>
        </w:trPr>
        <w:tc>
          <w:tcPr>
            <w:tcW w:w="130" w:type="pct"/>
            <w:shd w:val="clear" w:color="auto" w:fill="auto"/>
          </w:tcPr>
          <w:p w:rsidR="00DB675C" w:rsidRPr="00043B65" w:rsidRDefault="005C6030" w:rsidP="00C837D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0" w:type="pct"/>
            <w:gridSpan w:val="21"/>
            <w:shd w:val="clear" w:color="auto" w:fill="auto"/>
          </w:tcPr>
          <w:p w:rsidR="00DB675C" w:rsidRPr="005C6030" w:rsidRDefault="00DB675C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5C6030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Цель: </w:t>
            </w:r>
            <w:r w:rsidR="005C6030" w:rsidRPr="005C6030">
              <w:rPr>
                <w:rFonts w:ascii="Times New Roman" w:hAnsi="Times New Roman" w:cs="Times New Roman"/>
                <w:sz w:val="20"/>
                <w:szCs w:val="20"/>
              </w:rPr>
              <w:t>Развитие эффективной системы управления энергосбережением и повышением энергетической эффективности</w:t>
            </w:r>
          </w:p>
        </w:tc>
      </w:tr>
      <w:tr w:rsidR="00DB675C" w:rsidRPr="00043B65" w:rsidTr="00DC0637">
        <w:trPr>
          <w:trHeight w:val="322"/>
        </w:trPr>
        <w:tc>
          <w:tcPr>
            <w:tcW w:w="130" w:type="pct"/>
            <w:shd w:val="clear" w:color="auto" w:fill="auto"/>
          </w:tcPr>
          <w:p w:rsidR="00DB675C" w:rsidRPr="00043B65" w:rsidRDefault="005C6030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5</w:t>
            </w:r>
            <w:r w:rsidR="00DB675C"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030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Доля бесперебойной работы уличного освещения</w:t>
            </w:r>
          </w:p>
        </w:tc>
        <w:tc>
          <w:tcPr>
            <w:tcW w:w="240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 %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2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1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90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38" w:type="pct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21" w:type="pct"/>
            <w:gridSpan w:val="2"/>
          </w:tcPr>
          <w:p w:rsidR="00DB675C" w:rsidRPr="00043B65" w:rsidRDefault="00DB675C" w:rsidP="00DB67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3" w:type="pct"/>
            <w:gridSpan w:val="3"/>
          </w:tcPr>
          <w:p w:rsidR="00DB675C" w:rsidRPr="00043B65" w:rsidRDefault="00DB675C" w:rsidP="00DB67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" w:type="pct"/>
            <w:gridSpan w:val="3"/>
          </w:tcPr>
          <w:p w:rsidR="00DB675C" w:rsidRPr="00043B65" w:rsidRDefault="00DB675C" w:rsidP="00DB675C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8" w:type="pct"/>
            <w:gridSpan w:val="2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</w:tr>
      <w:tr w:rsidR="00DB675C" w:rsidRPr="00043B65" w:rsidTr="00782539">
        <w:trPr>
          <w:trHeight w:val="322"/>
        </w:trPr>
        <w:tc>
          <w:tcPr>
            <w:tcW w:w="130" w:type="pct"/>
            <w:shd w:val="clear" w:color="auto" w:fill="auto"/>
          </w:tcPr>
          <w:p w:rsidR="00DB675C" w:rsidRPr="00043B65" w:rsidRDefault="005C6030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70" w:type="pct"/>
            <w:gridSpan w:val="21"/>
            <w:shd w:val="clear" w:color="auto" w:fill="auto"/>
          </w:tcPr>
          <w:p w:rsidR="00DB675C" w:rsidRPr="00043B65" w:rsidRDefault="00DB675C" w:rsidP="00DB675C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Цель: Создание благоприятных условий для развития малого и среднего предпринимательства и повышение его роли в решении  социальных задач и экономических задач муниципального образования</w:t>
            </w:r>
          </w:p>
        </w:tc>
      </w:tr>
      <w:tr w:rsidR="006D3E94" w:rsidRPr="00043B65" w:rsidTr="00B9342E">
        <w:trPr>
          <w:trHeight w:val="322"/>
        </w:trPr>
        <w:tc>
          <w:tcPr>
            <w:tcW w:w="130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</w:t>
            </w: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030" w:type="pct"/>
            <w:shd w:val="clear" w:color="auto" w:fill="auto"/>
            <w:vAlign w:val="bottom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новых рабочих мест в субъектах малого предпринимательства</w:t>
            </w:r>
          </w:p>
        </w:tc>
        <w:tc>
          <w:tcPr>
            <w:tcW w:w="240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ед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7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1" w:type="pct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103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240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ед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2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3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07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1" w:type="pct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25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103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«круглых столов»,  для субъектов малого и среднего предпринимательства</w:t>
            </w:r>
          </w:p>
        </w:tc>
        <w:tc>
          <w:tcPr>
            <w:tcW w:w="240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ед</w:t>
            </w:r>
            <w:proofErr w:type="spellEnd"/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7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1" w:type="pct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6.4</w:t>
            </w:r>
          </w:p>
        </w:tc>
        <w:tc>
          <w:tcPr>
            <w:tcW w:w="1030" w:type="pct"/>
            <w:shd w:val="clear" w:color="auto" w:fill="auto"/>
          </w:tcPr>
          <w:p w:rsidR="006D3E94" w:rsidRPr="00043B65" w:rsidRDefault="006D3E94" w:rsidP="00CF0AC8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Увеличение доли занятых в сфере малого предпринимательства</w:t>
            </w:r>
          </w:p>
        </w:tc>
        <w:tc>
          <w:tcPr>
            <w:tcW w:w="240" w:type="pct"/>
            <w:shd w:val="clear" w:color="auto" w:fill="auto"/>
          </w:tcPr>
          <w:p w:rsidR="006D3E94" w:rsidRPr="00043B65" w:rsidRDefault="006D3E94" w:rsidP="00CF0AC8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290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338" w:type="pct"/>
            <w:shd w:val="clear" w:color="auto" w:fill="auto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340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373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307" w:type="pct"/>
            <w:gridSpan w:val="3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261" w:type="pct"/>
          </w:tcPr>
          <w:p w:rsidR="006D3E94" w:rsidRPr="00043B65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043B65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0,6</w:t>
            </w:r>
          </w:p>
        </w:tc>
      </w:tr>
      <w:tr w:rsidR="006D3E94" w:rsidRPr="00043B65" w:rsidTr="005C6030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DB675C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870" w:type="pct"/>
            <w:gridSpan w:val="21"/>
            <w:shd w:val="clear" w:color="auto" w:fill="auto"/>
          </w:tcPr>
          <w:p w:rsidR="006D3E94" w:rsidRPr="005C6030" w:rsidRDefault="006D3E94" w:rsidP="005C6030">
            <w:pPr>
              <w:spacing w:after="0" w:line="240" w:lineRule="auto"/>
              <w:ind w:left="-79" w:right="-79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5C6030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Цель: </w:t>
            </w:r>
            <w:r w:rsidRPr="005C6030">
              <w:rPr>
                <w:rFonts w:ascii="Times New Roman" w:hAnsi="Times New Roman" w:cs="Times New Roman"/>
                <w:sz w:val="20"/>
                <w:szCs w:val="20"/>
              </w:rPr>
              <w:t>Вовлечение граждан, социально ориентированных некоммерческих организаций (СО НКО) и территориального общественного самоуправления (ТОС) в решение задач социального развития муниципального образования поселка Кедровый Красноярского края через активизацию механизмов гражданского участия, благотворительности и добровольчества (</w:t>
            </w:r>
            <w:proofErr w:type="spellStart"/>
            <w:r w:rsidRPr="005C6030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5C6030">
              <w:rPr>
                <w:rFonts w:ascii="Times New Roman" w:hAnsi="Times New Roman" w:cs="Times New Roman"/>
                <w:sz w:val="20"/>
                <w:szCs w:val="20"/>
              </w:rPr>
              <w:t>), поддержку гражданских инициатив, развитие сектора СО НКО и ТОС муниципального образования поселка Кедровый Красноярского края, обеспечение максимально эффективного его использования</w:t>
            </w:r>
          </w:p>
        </w:tc>
      </w:tr>
      <w:tr w:rsidR="006D3E94" w:rsidRPr="00043B65" w:rsidTr="00285549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1030" w:type="pct"/>
            <w:shd w:val="clear" w:color="auto" w:fill="auto"/>
            <w:vAlign w:val="bottom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СО НКО и ТОС, которым предоставлены субсидии (гранты), от общего количества, предоставивших документы на их предоставление</w:t>
            </w:r>
          </w:p>
        </w:tc>
        <w:tc>
          <w:tcPr>
            <w:tcW w:w="24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3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" w:type="pct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103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СО НКО, которым оказана имущественная поддержка</w:t>
            </w:r>
          </w:p>
        </w:tc>
        <w:tc>
          <w:tcPr>
            <w:tcW w:w="24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73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07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61" w:type="pct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103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Получено грантов СО НКО для осуществления социально значимых проектов (программ), мероприятий и общественно-гражданских инициатив в п. Кедровый Красноярского края, в том числе:</w:t>
            </w: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-Муниципальных</w:t>
            </w: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-Краевых</w:t>
            </w: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-Федеральных</w:t>
            </w:r>
          </w:p>
        </w:tc>
        <w:tc>
          <w:tcPr>
            <w:tcW w:w="24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lastRenderedPageBreak/>
              <w:t>7.4</w:t>
            </w:r>
          </w:p>
        </w:tc>
        <w:tc>
          <w:tcPr>
            <w:tcW w:w="103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добровольцев (волонтеров), привлечённых к деятельности СО НКО и ТОС</w:t>
            </w:r>
          </w:p>
        </w:tc>
        <w:tc>
          <w:tcPr>
            <w:tcW w:w="24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73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07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1" w:type="pct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7.5</w:t>
            </w:r>
          </w:p>
        </w:tc>
        <w:tc>
          <w:tcPr>
            <w:tcW w:w="103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программ и проектов направленных на оказание социальных услуг населению, вовлечение жителей в активную общественную жизнь, поддержку общественных инициатив, развитие институтов гражданского общества, реализуемых гражданами и СО НКО при поддержке ОМСУ, благотворителей и добровольцев (волонтеров)</w:t>
            </w:r>
          </w:p>
        </w:tc>
        <w:tc>
          <w:tcPr>
            <w:tcW w:w="24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D3E94" w:rsidRPr="00043B65" w:rsidTr="00DB675C">
        <w:trPr>
          <w:trHeight w:val="322"/>
        </w:trPr>
        <w:tc>
          <w:tcPr>
            <w:tcW w:w="130" w:type="pct"/>
            <w:shd w:val="clear" w:color="auto" w:fill="auto"/>
          </w:tcPr>
          <w:p w:rsidR="006D3E94" w:rsidRDefault="006D3E94" w:rsidP="006D3E94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7.6</w:t>
            </w:r>
          </w:p>
        </w:tc>
        <w:tc>
          <w:tcPr>
            <w:tcW w:w="103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мероприятий, направленных на оказание консультационной и информационной поддержки, а также поддержки в области подготовки, переподготовки и повышения квалификации работников и добровольцев СО НКО и ТОС</w:t>
            </w:r>
          </w:p>
        </w:tc>
        <w:tc>
          <w:tcPr>
            <w:tcW w:w="240" w:type="pct"/>
            <w:shd w:val="clear" w:color="auto" w:fill="auto"/>
          </w:tcPr>
          <w:p w:rsidR="006D3E94" w:rsidRPr="006D3E94" w:rsidRDefault="006D3E94" w:rsidP="006D3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2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6D3E94" w:rsidRPr="00043B65" w:rsidRDefault="006D3E94" w:rsidP="0027667F">
            <w:pPr>
              <w:spacing w:after="0" w:line="240" w:lineRule="auto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gridSpan w:val="3"/>
          </w:tcPr>
          <w:p w:rsidR="006D3E94" w:rsidRPr="006D3E94" w:rsidRDefault="006D3E94" w:rsidP="006D3E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pct"/>
            <w:gridSpan w:val="3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6D3E94" w:rsidRPr="006D3E94" w:rsidRDefault="006D3E94" w:rsidP="002766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FA2CA2" w:rsidRDefault="00FA2CA2" w:rsidP="006D3E94">
      <w:pPr>
        <w:spacing w:after="0"/>
      </w:pPr>
    </w:p>
    <w:sectPr w:rsidR="00FA2CA2" w:rsidSect="006A54A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50EF"/>
    <w:rsid w:val="00043B65"/>
    <w:rsid w:val="000C4A10"/>
    <w:rsid w:val="000E1E42"/>
    <w:rsid w:val="00111E59"/>
    <w:rsid w:val="00114F4A"/>
    <w:rsid w:val="00191975"/>
    <w:rsid w:val="00221AD2"/>
    <w:rsid w:val="00223377"/>
    <w:rsid w:val="002A2BB9"/>
    <w:rsid w:val="002D0170"/>
    <w:rsid w:val="002E46A2"/>
    <w:rsid w:val="00321FD9"/>
    <w:rsid w:val="003F0169"/>
    <w:rsid w:val="003F7B9A"/>
    <w:rsid w:val="00400889"/>
    <w:rsid w:val="004A1A02"/>
    <w:rsid w:val="005C6030"/>
    <w:rsid w:val="00610B02"/>
    <w:rsid w:val="00697F69"/>
    <w:rsid w:val="006A54A6"/>
    <w:rsid w:val="006A6186"/>
    <w:rsid w:val="006D3E94"/>
    <w:rsid w:val="00727930"/>
    <w:rsid w:val="007435A0"/>
    <w:rsid w:val="00782539"/>
    <w:rsid w:val="007E19C1"/>
    <w:rsid w:val="008170C8"/>
    <w:rsid w:val="008F67B4"/>
    <w:rsid w:val="00981630"/>
    <w:rsid w:val="009838CD"/>
    <w:rsid w:val="00A70773"/>
    <w:rsid w:val="00AC2B4B"/>
    <w:rsid w:val="00B473D5"/>
    <w:rsid w:val="00B54EC5"/>
    <w:rsid w:val="00C444D0"/>
    <w:rsid w:val="00C5602D"/>
    <w:rsid w:val="00C837D4"/>
    <w:rsid w:val="00D51CE3"/>
    <w:rsid w:val="00DA05CB"/>
    <w:rsid w:val="00DB675C"/>
    <w:rsid w:val="00DB78E7"/>
    <w:rsid w:val="00DC0637"/>
    <w:rsid w:val="00DF7AA1"/>
    <w:rsid w:val="00E01FBC"/>
    <w:rsid w:val="00E12FF7"/>
    <w:rsid w:val="00E72820"/>
    <w:rsid w:val="00E850EF"/>
    <w:rsid w:val="00EC247B"/>
    <w:rsid w:val="00F13BDB"/>
    <w:rsid w:val="00F60FCD"/>
    <w:rsid w:val="00F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9C082-D15F-49FF-ACEF-64EF893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2017-01-30T23:56:00Z</cp:lastPrinted>
  <dcterms:created xsi:type="dcterms:W3CDTF">2017-01-30T23:56:00Z</dcterms:created>
  <dcterms:modified xsi:type="dcterms:W3CDTF">2023-11-05T10:40:00Z</dcterms:modified>
</cp:coreProperties>
</file>