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8E7" w:rsidRPr="008932E5" w:rsidRDefault="00DB78E7" w:rsidP="00CC36DA">
      <w:pPr>
        <w:spacing w:after="0" w:line="240" w:lineRule="auto"/>
        <w:jc w:val="right"/>
        <w:rPr>
          <w:rFonts w:ascii="Times New Roman" w:eastAsia="Calibri" w:hAnsi="Times New Roman" w:cs="Times New Roman"/>
          <w:szCs w:val="24"/>
          <w:lang w:eastAsia="en-US"/>
        </w:rPr>
      </w:pPr>
      <w:r w:rsidRPr="008932E5">
        <w:rPr>
          <w:rFonts w:ascii="Times New Roman" w:eastAsia="Calibri" w:hAnsi="Times New Roman" w:cs="Times New Roman"/>
          <w:szCs w:val="24"/>
          <w:lang w:eastAsia="en-US"/>
        </w:rPr>
        <w:t>Приложение № 1</w:t>
      </w:r>
    </w:p>
    <w:p w:rsidR="00997875" w:rsidRPr="008932E5" w:rsidRDefault="00DB78E7" w:rsidP="00997875">
      <w:pPr>
        <w:spacing w:after="0" w:line="240" w:lineRule="auto"/>
        <w:jc w:val="right"/>
        <w:rPr>
          <w:rFonts w:ascii="Times New Roman" w:eastAsia="Calibri" w:hAnsi="Times New Roman" w:cs="Times New Roman"/>
          <w:szCs w:val="24"/>
          <w:lang w:eastAsia="en-US"/>
        </w:rPr>
      </w:pPr>
      <w:r w:rsidRPr="008932E5">
        <w:rPr>
          <w:rFonts w:ascii="Times New Roman" w:eastAsia="Calibri" w:hAnsi="Times New Roman" w:cs="Times New Roman"/>
          <w:szCs w:val="24"/>
          <w:lang w:eastAsia="en-US"/>
        </w:rPr>
        <w:t xml:space="preserve">к </w:t>
      </w:r>
      <w:r w:rsidR="00997875" w:rsidRPr="008932E5">
        <w:rPr>
          <w:rFonts w:ascii="Times New Roman" w:eastAsia="Calibri" w:hAnsi="Times New Roman" w:cs="Times New Roman"/>
          <w:szCs w:val="24"/>
          <w:lang w:eastAsia="en-US"/>
        </w:rPr>
        <w:t>подпрограмме 1 «Развитие дошкольного и общего образования детей,</w:t>
      </w:r>
    </w:p>
    <w:p w:rsidR="00997875" w:rsidRPr="008932E5" w:rsidRDefault="00997875" w:rsidP="00997875">
      <w:pPr>
        <w:spacing w:after="0" w:line="240" w:lineRule="auto"/>
        <w:jc w:val="right"/>
        <w:rPr>
          <w:rFonts w:ascii="Times New Roman" w:eastAsia="Calibri" w:hAnsi="Times New Roman" w:cs="Times New Roman"/>
          <w:szCs w:val="24"/>
          <w:lang w:eastAsia="en-US"/>
        </w:rPr>
      </w:pPr>
      <w:r w:rsidRPr="008932E5">
        <w:rPr>
          <w:rFonts w:ascii="Times New Roman" w:eastAsia="Calibri" w:hAnsi="Times New Roman" w:cs="Times New Roman"/>
          <w:szCs w:val="24"/>
          <w:lang w:eastAsia="en-US"/>
        </w:rPr>
        <w:t xml:space="preserve"> семейных форм воспитания детей-сирот и детей оставшихся </w:t>
      </w:r>
    </w:p>
    <w:p w:rsidR="00997875" w:rsidRPr="008932E5" w:rsidRDefault="00997875" w:rsidP="00997875">
      <w:pPr>
        <w:spacing w:after="0" w:line="240" w:lineRule="auto"/>
        <w:jc w:val="right"/>
        <w:rPr>
          <w:rFonts w:ascii="Times New Roman" w:eastAsia="Calibri" w:hAnsi="Times New Roman" w:cs="Times New Roman"/>
          <w:szCs w:val="24"/>
          <w:lang w:eastAsia="en-US"/>
        </w:rPr>
      </w:pPr>
      <w:r w:rsidRPr="008932E5">
        <w:rPr>
          <w:rFonts w:ascii="Times New Roman" w:eastAsia="Calibri" w:hAnsi="Times New Roman" w:cs="Times New Roman"/>
          <w:szCs w:val="24"/>
          <w:lang w:eastAsia="en-US"/>
        </w:rPr>
        <w:t>без попечения родителей, развитие летнего отдыха</w:t>
      </w:r>
    </w:p>
    <w:p w:rsidR="00997875" w:rsidRPr="008932E5" w:rsidRDefault="00997875" w:rsidP="00997875">
      <w:pPr>
        <w:spacing w:after="0" w:line="240" w:lineRule="auto"/>
        <w:jc w:val="right"/>
        <w:rPr>
          <w:rFonts w:ascii="Times New Roman" w:eastAsia="Calibri" w:hAnsi="Times New Roman" w:cs="Times New Roman"/>
          <w:szCs w:val="24"/>
          <w:lang w:eastAsia="en-US"/>
        </w:rPr>
      </w:pPr>
      <w:r w:rsidRPr="008932E5">
        <w:rPr>
          <w:rFonts w:ascii="Times New Roman" w:eastAsia="Calibri" w:hAnsi="Times New Roman" w:cs="Times New Roman"/>
          <w:szCs w:val="24"/>
          <w:lang w:eastAsia="en-US"/>
        </w:rPr>
        <w:t xml:space="preserve"> и оздоровления детей в летний период»</w:t>
      </w:r>
    </w:p>
    <w:p w:rsidR="00DB78E7" w:rsidRPr="008932E5" w:rsidRDefault="00997875" w:rsidP="00997875">
      <w:pPr>
        <w:spacing w:after="0" w:line="240" w:lineRule="auto"/>
        <w:jc w:val="right"/>
        <w:rPr>
          <w:rFonts w:ascii="Times New Roman" w:eastAsia="Calibri" w:hAnsi="Times New Roman" w:cs="Times New Roman"/>
          <w:szCs w:val="24"/>
          <w:lang w:eastAsia="en-US"/>
        </w:rPr>
      </w:pPr>
      <w:r w:rsidRPr="008932E5">
        <w:rPr>
          <w:rFonts w:ascii="Times New Roman" w:eastAsia="Calibri" w:hAnsi="Times New Roman" w:cs="Times New Roman"/>
          <w:szCs w:val="24"/>
          <w:lang w:eastAsia="en-US"/>
        </w:rPr>
        <w:t xml:space="preserve"> муниципальной программы «Развитие образования»</w:t>
      </w:r>
    </w:p>
    <w:p w:rsidR="00997875" w:rsidRPr="008932E5" w:rsidRDefault="00997875" w:rsidP="00997875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</w:p>
    <w:p w:rsidR="00BD0911" w:rsidRPr="008932E5" w:rsidRDefault="00223377" w:rsidP="00BD0911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  <w:r w:rsidRPr="008932E5">
        <w:rPr>
          <w:rFonts w:ascii="Times New Roman" w:eastAsia="Calibri" w:hAnsi="Times New Roman" w:cs="Times New Roman"/>
          <w:b/>
          <w:sz w:val="24"/>
          <w:szCs w:val="28"/>
          <w:lang w:eastAsia="en-US"/>
        </w:rPr>
        <w:t xml:space="preserve">Перечень целевых показателей </w:t>
      </w:r>
      <w:r w:rsidR="00BD0911" w:rsidRPr="008932E5">
        <w:rPr>
          <w:rFonts w:ascii="Times New Roman" w:eastAsia="Calibri" w:hAnsi="Times New Roman" w:cs="Times New Roman"/>
          <w:b/>
          <w:sz w:val="24"/>
          <w:szCs w:val="28"/>
          <w:lang w:eastAsia="en-US"/>
        </w:rPr>
        <w:t>к подпрограмме 1 «Развитие дошкольного и общего образования детей,</w:t>
      </w:r>
    </w:p>
    <w:p w:rsidR="00BD0911" w:rsidRPr="008932E5" w:rsidRDefault="00BD0911" w:rsidP="00BD0911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  <w:r w:rsidRPr="008932E5">
        <w:rPr>
          <w:rFonts w:ascii="Times New Roman" w:eastAsia="Calibri" w:hAnsi="Times New Roman" w:cs="Times New Roman"/>
          <w:b/>
          <w:sz w:val="24"/>
          <w:szCs w:val="28"/>
          <w:lang w:eastAsia="en-US"/>
        </w:rPr>
        <w:t>семейных форм воспитания детей-сирот и детей оставшихся без попечения родителей, развитие летнего отдыха</w:t>
      </w:r>
    </w:p>
    <w:p w:rsidR="00223377" w:rsidRPr="008932E5" w:rsidRDefault="00BD0911" w:rsidP="00BD0911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  <w:r w:rsidRPr="008932E5">
        <w:rPr>
          <w:rFonts w:ascii="Times New Roman" w:eastAsia="Calibri" w:hAnsi="Times New Roman" w:cs="Times New Roman"/>
          <w:b/>
          <w:sz w:val="24"/>
          <w:szCs w:val="28"/>
          <w:lang w:eastAsia="en-US"/>
        </w:rPr>
        <w:t>и оздоровления детей в летний период» муниципальной программы «Развитие образования»</w:t>
      </w:r>
    </w:p>
    <w:p w:rsidR="00BD0911" w:rsidRPr="008932E5" w:rsidRDefault="00BD0911" w:rsidP="00BD0911">
      <w:pPr>
        <w:spacing w:after="0"/>
        <w:jc w:val="center"/>
        <w:rPr>
          <w:rFonts w:ascii="Times New Roman" w:eastAsia="Calibri" w:hAnsi="Times New Roman" w:cs="Times New Roman"/>
          <w:sz w:val="24"/>
          <w:szCs w:val="28"/>
          <w:lang w:eastAsia="en-US"/>
        </w:rPr>
      </w:pPr>
    </w:p>
    <w:tbl>
      <w:tblPr>
        <w:tblW w:w="5471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"/>
        <w:gridCol w:w="851"/>
        <w:gridCol w:w="851"/>
        <w:gridCol w:w="1310"/>
        <w:gridCol w:w="993"/>
        <w:gridCol w:w="705"/>
        <w:gridCol w:w="712"/>
        <w:gridCol w:w="709"/>
        <w:gridCol w:w="566"/>
        <w:gridCol w:w="709"/>
        <w:gridCol w:w="709"/>
        <w:gridCol w:w="709"/>
        <w:gridCol w:w="709"/>
        <w:gridCol w:w="570"/>
        <w:gridCol w:w="705"/>
        <w:gridCol w:w="712"/>
        <w:gridCol w:w="705"/>
        <w:gridCol w:w="712"/>
        <w:gridCol w:w="709"/>
        <w:gridCol w:w="780"/>
        <w:gridCol w:w="29"/>
        <w:gridCol w:w="1317"/>
        <w:gridCol w:w="19"/>
      </w:tblGrid>
      <w:tr w:rsidR="00D04436" w:rsidRPr="008932E5" w:rsidTr="008932E5">
        <w:tc>
          <w:tcPr>
            <w:tcW w:w="120" w:type="pct"/>
            <w:vMerge w:val="restart"/>
            <w:shd w:val="clear" w:color="auto" w:fill="auto"/>
          </w:tcPr>
          <w:p w:rsidR="00D04436" w:rsidRPr="008932E5" w:rsidRDefault="00D04436" w:rsidP="00AE52AB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  <w:szCs w:val="24"/>
              </w:rPr>
            </w:pPr>
            <w:r w:rsidRPr="008932E5">
              <w:rPr>
                <w:rFonts w:ascii="Times New Roman" w:hAnsi="Times New Roman" w:cs="Times New Roman"/>
                <w:spacing w:val="-4"/>
                <w:szCs w:val="24"/>
              </w:rPr>
              <w:t xml:space="preserve">№ </w:t>
            </w:r>
            <w:proofErr w:type="gramStart"/>
            <w:r w:rsidRPr="008932E5">
              <w:rPr>
                <w:rFonts w:ascii="Times New Roman" w:hAnsi="Times New Roman" w:cs="Times New Roman"/>
                <w:spacing w:val="-4"/>
                <w:szCs w:val="24"/>
              </w:rPr>
              <w:t>п</w:t>
            </w:r>
            <w:proofErr w:type="gramEnd"/>
            <w:r w:rsidRPr="008932E5">
              <w:rPr>
                <w:rFonts w:ascii="Times New Roman" w:hAnsi="Times New Roman" w:cs="Times New Roman"/>
                <w:spacing w:val="-4"/>
                <w:szCs w:val="24"/>
              </w:rPr>
              <w:t>/п</w:t>
            </w:r>
          </w:p>
        </w:tc>
        <w:tc>
          <w:tcPr>
            <w:tcW w:w="931" w:type="pct"/>
            <w:gridSpan w:val="3"/>
            <w:vMerge w:val="restart"/>
            <w:shd w:val="clear" w:color="auto" w:fill="auto"/>
          </w:tcPr>
          <w:p w:rsidR="00D04436" w:rsidRPr="008932E5" w:rsidRDefault="00D04436" w:rsidP="00997875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  <w:szCs w:val="24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 xml:space="preserve">Цели, целевые показатели </w:t>
            </w:r>
          </w:p>
        </w:tc>
        <w:tc>
          <w:tcPr>
            <w:tcW w:w="307" w:type="pct"/>
            <w:vMerge w:val="restart"/>
            <w:shd w:val="clear" w:color="auto" w:fill="auto"/>
          </w:tcPr>
          <w:p w:rsidR="00D04436" w:rsidRPr="008932E5" w:rsidRDefault="00D04436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 xml:space="preserve">Единица  </w:t>
            </w:r>
            <w:proofErr w:type="spellStart"/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измере</w:t>
            </w:r>
            <w:proofErr w:type="spellEnd"/>
          </w:p>
          <w:p w:rsidR="00D04436" w:rsidRPr="008932E5" w:rsidRDefault="00D04436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proofErr w:type="spellStart"/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ния</w:t>
            </w:r>
            <w:proofErr w:type="spellEnd"/>
          </w:p>
        </w:tc>
        <w:tc>
          <w:tcPr>
            <w:tcW w:w="218" w:type="pct"/>
            <w:vMerge w:val="restart"/>
            <w:shd w:val="clear" w:color="auto" w:fill="auto"/>
          </w:tcPr>
          <w:p w:rsidR="00D04436" w:rsidRPr="008932E5" w:rsidRDefault="00D04436" w:rsidP="00DF7AA1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 xml:space="preserve">2013   </w:t>
            </w:r>
          </w:p>
        </w:tc>
        <w:tc>
          <w:tcPr>
            <w:tcW w:w="3425" w:type="pct"/>
            <w:gridSpan w:val="17"/>
          </w:tcPr>
          <w:p w:rsidR="00D04436" w:rsidRPr="008932E5" w:rsidRDefault="00D04436" w:rsidP="00997875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 xml:space="preserve">Годы реализации </w:t>
            </w:r>
          </w:p>
        </w:tc>
      </w:tr>
      <w:tr w:rsidR="008932E5" w:rsidRPr="008932E5" w:rsidTr="008932E5">
        <w:tc>
          <w:tcPr>
            <w:tcW w:w="120" w:type="pct"/>
            <w:vMerge/>
            <w:shd w:val="clear" w:color="auto" w:fill="auto"/>
          </w:tcPr>
          <w:p w:rsidR="00D04436" w:rsidRPr="008932E5" w:rsidRDefault="00D04436" w:rsidP="00AE52AB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  <w:szCs w:val="24"/>
              </w:rPr>
            </w:pPr>
          </w:p>
        </w:tc>
        <w:tc>
          <w:tcPr>
            <w:tcW w:w="931" w:type="pct"/>
            <w:gridSpan w:val="3"/>
            <w:vMerge/>
            <w:shd w:val="clear" w:color="auto" w:fill="auto"/>
          </w:tcPr>
          <w:p w:rsidR="00D04436" w:rsidRPr="008932E5" w:rsidRDefault="00D04436" w:rsidP="00AE52AB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  <w:szCs w:val="24"/>
              </w:rPr>
            </w:pPr>
          </w:p>
        </w:tc>
        <w:tc>
          <w:tcPr>
            <w:tcW w:w="307" w:type="pct"/>
            <w:vMerge/>
            <w:shd w:val="clear" w:color="auto" w:fill="auto"/>
          </w:tcPr>
          <w:p w:rsidR="00D04436" w:rsidRPr="008932E5" w:rsidRDefault="00D04436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</w:tc>
        <w:tc>
          <w:tcPr>
            <w:tcW w:w="218" w:type="pct"/>
            <w:vMerge/>
            <w:shd w:val="clear" w:color="auto" w:fill="auto"/>
          </w:tcPr>
          <w:p w:rsidR="00D04436" w:rsidRPr="008932E5" w:rsidRDefault="00D04436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</w:tc>
        <w:tc>
          <w:tcPr>
            <w:tcW w:w="220" w:type="pct"/>
            <w:vMerge w:val="restart"/>
            <w:shd w:val="clear" w:color="auto" w:fill="auto"/>
          </w:tcPr>
          <w:p w:rsidR="00D04436" w:rsidRPr="008932E5" w:rsidRDefault="00D04436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 xml:space="preserve">2014   </w:t>
            </w:r>
          </w:p>
        </w:tc>
        <w:tc>
          <w:tcPr>
            <w:tcW w:w="219" w:type="pct"/>
            <w:vMerge w:val="restart"/>
            <w:shd w:val="clear" w:color="auto" w:fill="auto"/>
          </w:tcPr>
          <w:p w:rsidR="00D04436" w:rsidRPr="008932E5" w:rsidRDefault="00D04436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 xml:space="preserve">2015 </w:t>
            </w:r>
          </w:p>
        </w:tc>
        <w:tc>
          <w:tcPr>
            <w:tcW w:w="175" w:type="pct"/>
            <w:vMerge w:val="restart"/>
            <w:shd w:val="clear" w:color="auto" w:fill="auto"/>
          </w:tcPr>
          <w:p w:rsidR="00D04436" w:rsidRPr="008932E5" w:rsidRDefault="00D04436" w:rsidP="007E19C1">
            <w:pPr>
              <w:spacing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 xml:space="preserve">2016   </w:t>
            </w:r>
          </w:p>
          <w:p w:rsidR="00D04436" w:rsidRPr="008932E5" w:rsidRDefault="00D04436" w:rsidP="007E19C1">
            <w:pPr>
              <w:spacing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</w:tc>
        <w:tc>
          <w:tcPr>
            <w:tcW w:w="219" w:type="pct"/>
            <w:vMerge w:val="restart"/>
            <w:shd w:val="clear" w:color="auto" w:fill="auto"/>
          </w:tcPr>
          <w:p w:rsidR="00D04436" w:rsidRPr="008932E5" w:rsidRDefault="00D04436" w:rsidP="00AE52AB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  <w:szCs w:val="24"/>
              </w:rPr>
            </w:pPr>
            <w:r w:rsidRPr="008932E5">
              <w:rPr>
                <w:rFonts w:ascii="Times New Roman" w:hAnsi="Times New Roman" w:cs="Times New Roman"/>
                <w:spacing w:val="-4"/>
                <w:szCs w:val="24"/>
              </w:rPr>
              <w:t xml:space="preserve">2017     </w:t>
            </w:r>
          </w:p>
        </w:tc>
        <w:tc>
          <w:tcPr>
            <w:tcW w:w="219" w:type="pct"/>
            <w:vMerge w:val="restart"/>
            <w:shd w:val="clear" w:color="auto" w:fill="auto"/>
          </w:tcPr>
          <w:p w:rsidR="00D04436" w:rsidRPr="008932E5" w:rsidRDefault="00D04436" w:rsidP="00742BCA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  <w:szCs w:val="24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 xml:space="preserve">2018 </w:t>
            </w:r>
          </w:p>
        </w:tc>
        <w:tc>
          <w:tcPr>
            <w:tcW w:w="219" w:type="pct"/>
            <w:vMerge w:val="restart"/>
            <w:shd w:val="clear" w:color="auto" w:fill="auto"/>
          </w:tcPr>
          <w:p w:rsidR="00D04436" w:rsidRPr="008932E5" w:rsidRDefault="00D04436" w:rsidP="00742BCA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  <w:szCs w:val="24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 xml:space="preserve">2019 </w:t>
            </w:r>
          </w:p>
        </w:tc>
        <w:tc>
          <w:tcPr>
            <w:tcW w:w="219" w:type="pct"/>
            <w:vMerge w:val="restart"/>
          </w:tcPr>
          <w:p w:rsidR="00D04436" w:rsidRPr="008932E5" w:rsidRDefault="00D04436" w:rsidP="00D04436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  <w:szCs w:val="24"/>
              </w:rPr>
            </w:pPr>
            <w:r w:rsidRPr="008932E5">
              <w:rPr>
                <w:rFonts w:ascii="Times New Roman" w:hAnsi="Times New Roman" w:cs="Times New Roman"/>
                <w:spacing w:val="-4"/>
                <w:szCs w:val="24"/>
              </w:rPr>
              <w:t>2020</w:t>
            </w:r>
          </w:p>
          <w:p w:rsidR="00D04436" w:rsidRPr="008932E5" w:rsidRDefault="00D04436" w:rsidP="00AE52AB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  <w:szCs w:val="24"/>
              </w:rPr>
            </w:pPr>
          </w:p>
        </w:tc>
        <w:tc>
          <w:tcPr>
            <w:tcW w:w="176" w:type="pct"/>
            <w:vMerge w:val="restart"/>
          </w:tcPr>
          <w:p w:rsidR="00D04436" w:rsidRPr="008932E5" w:rsidRDefault="00D04436" w:rsidP="00AE52AB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  <w:szCs w:val="24"/>
              </w:rPr>
            </w:pPr>
            <w:r w:rsidRPr="008932E5">
              <w:rPr>
                <w:rFonts w:ascii="Times New Roman" w:hAnsi="Times New Roman" w:cs="Times New Roman"/>
                <w:spacing w:val="-4"/>
                <w:szCs w:val="24"/>
              </w:rPr>
              <w:t>2021</w:t>
            </w:r>
          </w:p>
        </w:tc>
        <w:tc>
          <w:tcPr>
            <w:tcW w:w="218" w:type="pct"/>
            <w:vMerge w:val="restart"/>
            <w:shd w:val="clear" w:color="auto" w:fill="auto"/>
          </w:tcPr>
          <w:p w:rsidR="00D04436" w:rsidRPr="008932E5" w:rsidRDefault="00D04436" w:rsidP="00AE52AB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  <w:szCs w:val="24"/>
              </w:rPr>
            </w:pPr>
            <w:r w:rsidRPr="008932E5">
              <w:rPr>
                <w:rFonts w:ascii="Times New Roman" w:hAnsi="Times New Roman" w:cs="Times New Roman"/>
                <w:spacing w:val="-4"/>
                <w:szCs w:val="24"/>
              </w:rPr>
              <w:t>2022</w:t>
            </w:r>
          </w:p>
          <w:p w:rsidR="00D04436" w:rsidRPr="008932E5" w:rsidRDefault="00D04436" w:rsidP="00AE52AB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  <w:szCs w:val="24"/>
              </w:rPr>
            </w:pPr>
          </w:p>
        </w:tc>
        <w:tc>
          <w:tcPr>
            <w:tcW w:w="1540" w:type="pct"/>
            <w:gridSpan w:val="8"/>
            <w:shd w:val="clear" w:color="auto" w:fill="auto"/>
          </w:tcPr>
          <w:p w:rsidR="00D04436" w:rsidRPr="008932E5" w:rsidRDefault="00D04436" w:rsidP="00997875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годы до конца реализации</w:t>
            </w:r>
          </w:p>
        </w:tc>
      </w:tr>
      <w:tr w:rsidR="008932E5" w:rsidRPr="008932E5" w:rsidTr="008932E5">
        <w:trPr>
          <w:gridAfter w:val="1"/>
          <w:wAfter w:w="6" w:type="pct"/>
        </w:trPr>
        <w:tc>
          <w:tcPr>
            <w:tcW w:w="120" w:type="pct"/>
            <w:vMerge/>
            <w:shd w:val="clear" w:color="auto" w:fill="auto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</w:tc>
        <w:tc>
          <w:tcPr>
            <w:tcW w:w="931" w:type="pct"/>
            <w:gridSpan w:val="3"/>
            <w:vMerge/>
            <w:shd w:val="clear" w:color="auto" w:fill="auto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</w:tc>
        <w:tc>
          <w:tcPr>
            <w:tcW w:w="307" w:type="pct"/>
            <w:vMerge/>
            <w:shd w:val="clear" w:color="auto" w:fill="auto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</w:tc>
        <w:tc>
          <w:tcPr>
            <w:tcW w:w="218" w:type="pct"/>
            <w:vMerge/>
            <w:shd w:val="clear" w:color="auto" w:fill="auto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</w:tc>
        <w:tc>
          <w:tcPr>
            <w:tcW w:w="220" w:type="pct"/>
            <w:vMerge/>
            <w:shd w:val="clear" w:color="auto" w:fill="auto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</w:tc>
        <w:tc>
          <w:tcPr>
            <w:tcW w:w="219" w:type="pct"/>
            <w:vMerge/>
            <w:shd w:val="clear" w:color="auto" w:fill="auto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</w:tc>
        <w:tc>
          <w:tcPr>
            <w:tcW w:w="175" w:type="pct"/>
            <w:vMerge/>
            <w:shd w:val="clear" w:color="auto" w:fill="auto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</w:tc>
        <w:tc>
          <w:tcPr>
            <w:tcW w:w="219" w:type="pct"/>
            <w:vMerge/>
            <w:shd w:val="clear" w:color="auto" w:fill="auto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</w:tc>
        <w:tc>
          <w:tcPr>
            <w:tcW w:w="219" w:type="pct"/>
            <w:vMerge/>
            <w:shd w:val="clear" w:color="auto" w:fill="auto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</w:tc>
        <w:tc>
          <w:tcPr>
            <w:tcW w:w="219" w:type="pct"/>
            <w:vMerge/>
            <w:shd w:val="clear" w:color="auto" w:fill="auto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</w:tc>
        <w:tc>
          <w:tcPr>
            <w:tcW w:w="219" w:type="pct"/>
            <w:vMerge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</w:tc>
        <w:tc>
          <w:tcPr>
            <w:tcW w:w="176" w:type="pct"/>
            <w:vMerge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</w:tc>
        <w:tc>
          <w:tcPr>
            <w:tcW w:w="218" w:type="pct"/>
            <w:vMerge/>
            <w:shd w:val="clear" w:color="auto" w:fill="auto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</w:tc>
        <w:tc>
          <w:tcPr>
            <w:tcW w:w="220" w:type="pct"/>
            <w:shd w:val="clear" w:color="auto" w:fill="auto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 xml:space="preserve">2023 </w:t>
            </w:r>
          </w:p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</w:tc>
        <w:tc>
          <w:tcPr>
            <w:tcW w:w="218" w:type="pct"/>
            <w:shd w:val="clear" w:color="auto" w:fill="auto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2024</w:t>
            </w:r>
          </w:p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</w:tc>
        <w:tc>
          <w:tcPr>
            <w:tcW w:w="220" w:type="pct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2025</w:t>
            </w:r>
          </w:p>
          <w:p w:rsidR="008932E5" w:rsidRPr="008932E5" w:rsidRDefault="008932E5" w:rsidP="00DD386E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</w:tc>
        <w:tc>
          <w:tcPr>
            <w:tcW w:w="219" w:type="pct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2026</w:t>
            </w:r>
          </w:p>
          <w:p w:rsidR="008932E5" w:rsidRPr="008932E5" w:rsidRDefault="008932E5" w:rsidP="00DD386E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</w:tc>
        <w:tc>
          <w:tcPr>
            <w:tcW w:w="250" w:type="pct"/>
            <w:gridSpan w:val="2"/>
          </w:tcPr>
          <w:p w:rsid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2027</w:t>
            </w:r>
          </w:p>
          <w:p w:rsidR="008932E5" w:rsidRPr="008932E5" w:rsidRDefault="008932E5" w:rsidP="008932E5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</w:tc>
        <w:tc>
          <w:tcPr>
            <w:tcW w:w="407" w:type="pct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2030</w:t>
            </w:r>
          </w:p>
          <w:p w:rsidR="008932E5" w:rsidRPr="008932E5" w:rsidRDefault="008932E5" w:rsidP="004E3693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</w:tc>
      </w:tr>
      <w:tr w:rsidR="008932E5" w:rsidRPr="008932E5" w:rsidTr="008932E5">
        <w:trPr>
          <w:gridAfter w:val="1"/>
          <w:wAfter w:w="6" w:type="pct"/>
        </w:trPr>
        <w:tc>
          <w:tcPr>
            <w:tcW w:w="120" w:type="pct"/>
            <w:shd w:val="clear" w:color="auto" w:fill="auto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1</w:t>
            </w:r>
          </w:p>
        </w:tc>
        <w:tc>
          <w:tcPr>
            <w:tcW w:w="931" w:type="pct"/>
            <w:gridSpan w:val="3"/>
            <w:shd w:val="clear" w:color="auto" w:fill="auto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2</w:t>
            </w:r>
          </w:p>
        </w:tc>
        <w:tc>
          <w:tcPr>
            <w:tcW w:w="307" w:type="pct"/>
            <w:shd w:val="clear" w:color="auto" w:fill="auto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3</w:t>
            </w:r>
          </w:p>
        </w:tc>
        <w:tc>
          <w:tcPr>
            <w:tcW w:w="218" w:type="pct"/>
            <w:shd w:val="clear" w:color="auto" w:fill="auto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4</w:t>
            </w:r>
          </w:p>
        </w:tc>
        <w:tc>
          <w:tcPr>
            <w:tcW w:w="220" w:type="pct"/>
            <w:shd w:val="clear" w:color="auto" w:fill="auto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5</w:t>
            </w:r>
          </w:p>
        </w:tc>
        <w:tc>
          <w:tcPr>
            <w:tcW w:w="219" w:type="pct"/>
            <w:shd w:val="clear" w:color="auto" w:fill="auto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6</w:t>
            </w:r>
          </w:p>
        </w:tc>
        <w:tc>
          <w:tcPr>
            <w:tcW w:w="175" w:type="pct"/>
            <w:shd w:val="clear" w:color="auto" w:fill="auto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7</w:t>
            </w:r>
          </w:p>
        </w:tc>
        <w:tc>
          <w:tcPr>
            <w:tcW w:w="219" w:type="pct"/>
            <w:shd w:val="clear" w:color="auto" w:fill="auto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8</w:t>
            </w:r>
          </w:p>
        </w:tc>
        <w:tc>
          <w:tcPr>
            <w:tcW w:w="219" w:type="pct"/>
            <w:shd w:val="clear" w:color="auto" w:fill="auto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9</w:t>
            </w:r>
          </w:p>
        </w:tc>
        <w:tc>
          <w:tcPr>
            <w:tcW w:w="219" w:type="pct"/>
            <w:shd w:val="clear" w:color="auto" w:fill="auto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10</w:t>
            </w:r>
          </w:p>
        </w:tc>
        <w:tc>
          <w:tcPr>
            <w:tcW w:w="219" w:type="pct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11</w:t>
            </w:r>
          </w:p>
        </w:tc>
        <w:tc>
          <w:tcPr>
            <w:tcW w:w="176" w:type="pct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12</w:t>
            </w:r>
          </w:p>
        </w:tc>
        <w:tc>
          <w:tcPr>
            <w:tcW w:w="218" w:type="pct"/>
            <w:shd w:val="clear" w:color="auto" w:fill="auto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13</w:t>
            </w:r>
          </w:p>
        </w:tc>
        <w:tc>
          <w:tcPr>
            <w:tcW w:w="220" w:type="pct"/>
            <w:shd w:val="clear" w:color="auto" w:fill="auto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14</w:t>
            </w:r>
          </w:p>
        </w:tc>
        <w:tc>
          <w:tcPr>
            <w:tcW w:w="218" w:type="pct"/>
            <w:shd w:val="clear" w:color="auto" w:fill="auto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15</w:t>
            </w:r>
          </w:p>
        </w:tc>
        <w:tc>
          <w:tcPr>
            <w:tcW w:w="220" w:type="pct"/>
          </w:tcPr>
          <w:p w:rsidR="008932E5" w:rsidRPr="008932E5" w:rsidRDefault="008932E5" w:rsidP="00DD386E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16</w:t>
            </w:r>
          </w:p>
        </w:tc>
        <w:tc>
          <w:tcPr>
            <w:tcW w:w="219" w:type="pct"/>
          </w:tcPr>
          <w:p w:rsidR="008932E5" w:rsidRPr="008932E5" w:rsidRDefault="008932E5" w:rsidP="00DD386E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17</w:t>
            </w:r>
          </w:p>
        </w:tc>
        <w:tc>
          <w:tcPr>
            <w:tcW w:w="250" w:type="pct"/>
            <w:gridSpan w:val="2"/>
          </w:tcPr>
          <w:p w:rsidR="008932E5" w:rsidRPr="008932E5" w:rsidRDefault="008932E5" w:rsidP="008932E5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18</w:t>
            </w:r>
          </w:p>
        </w:tc>
        <w:tc>
          <w:tcPr>
            <w:tcW w:w="407" w:type="pct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19</w:t>
            </w:r>
          </w:p>
        </w:tc>
      </w:tr>
      <w:tr w:rsidR="00D04436" w:rsidRPr="008932E5" w:rsidTr="008932E5">
        <w:tc>
          <w:tcPr>
            <w:tcW w:w="120" w:type="pct"/>
            <w:shd w:val="clear" w:color="auto" w:fill="auto"/>
          </w:tcPr>
          <w:p w:rsidR="00D04436" w:rsidRPr="008932E5" w:rsidRDefault="00D04436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</w:tc>
        <w:tc>
          <w:tcPr>
            <w:tcW w:w="263" w:type="pct"/>
          </w:tcPr>
          <w:p w:rsidR="00D04436" w:rsidRPr="008932E5" w:rsidRDefault="00D04436" w:rsidP="00AE52AB">
            <w:pPr>
              <w:ind w:left="-79" w:right="-79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</w:tc>
        <w:tc>
          <w:tcPr>
            <w:tcW w:w="263" w:type="pct"/>
          </w:tcPr>
          <w:p w:rsidR="00D04436" w:rsidRPr="008932E5" w:rsidRDefault="00D04436" w:rsidP="00AE52AB">
            <w:pPr>
              <w:ind w:left="-79" w:right="-79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</w:tc>
        <w:tc>
          <w:tcPr>
            <w:tcW w:w="4354" w:type="pct"/>
            <w:gridSpan w:val="20"/>
            <w:shd w:val="clear" w:color="auto" w:fill="auto"/>
          </w:tcPr>
          <w:p w:rsidR="00D04436" w:rsidRPr="008932E5" w:rsidRDefault="00D04436" w:rsidP="00AE52AB">
            <w:pPr>
              <w:ind w:left="-79" w:right="-79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Цель: обеспечение высокого качества образования, соответствующего потребностям граждан и перспективным задачам развития экономики Красноярского края, государственная поддержка детей-сирот, детей, оставшихся без попечения родителей, отдых и оздоровление детей в летний период</w:t>
            </w:r>
          </w:p>
        </w:tc>
      </w:tr>
      <w:tr w:rsidR="008932E5" w:rsidRPr="008932E5" w:rsidTr="008932E5">
        <w:tc>
          <w:tcPr>
            <w:tcW w:w="120" w:type="pct"/>
            <w:shd w:val="clear" w:color="auto" w:fill="auto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1</w:t>
            </w:r>
          </w:p>
        </w:tc>
        <w:tc>
          <w:tcPr>
            <w:tcW w:w="931" w:type="pct"/>
            <w:gridSpan w:val="3"/>
            <w:shd w:val="clear" w:color="auto" w:fill="auto"/>
          </w:tcPr>
          <w:p w:rsidR="008932E5" w:rsidRPr="008932E5" w:rsidRDefault="008932E5" w:rsidP="00981630">
            <w:pPr>
              <w:ind w:left="-79" w:right="-79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Доля детей в возрасте от 1 до 6 лет, получающих дошкольную образовательную услугу в общей численности детей в возрасте от 1 до 6 лет</w:t>
            </w:r>
          </w:p>
        </w:tc>
        <w:tc>
          <w:tcPr>
            <w:tcW w:w="307" w:type="pct"/>
            <w:shd w:val="clear" w:color="auto" w:fill="auto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%</w:t>
            </w:r>
          </w:p>
        </w:tc>
        <w:tc>
          <w:tcPr>
            <w:tcW w:w="218" w:type="pct"/>
            <w:shd w:val="clear" w:color="auto" w:fill="auto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  <w:p w:rsidR="008932E5" w:rsidRPr="008932E5" w:rsidRDefault="008932E5" w:rsidP="00E110EC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52,4</w:t>
            </w:r>
          </w:p>
        </w:tc>
        <w:tc>
          <w:tcPr>
            <w:tcW w:w="220" w:type="pct"/>
            <w:shd w:val="clear" w:color="auto" w:fill="auto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57,4</w:t>
            </w:r>
          </w:p>
        </w:tc>
        <w:tc>
          <w:tcPr>
            <w:tcW w:w="219" w:type="pct"/>
            <w:shd w:val="clear" w:color="auto" w:fill="auto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66,4</w:t>
            </w:r>
          </w:p>
        </w:tc>
        <w:tc>
          <w:tcPr>
            <w:tcW w:w="175" w:type="pct"/>
            <w:shd w:val="clear" w:color="auto" w:fill="auto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66,6</w:t>
            </w:r>
          </w:p>
        </w:tc>
        <w:tc>
          <w:tcPr>
            <w:tcW w:w="219" w:type="pct"/>
            <w:shd w:val="clear" w:color="auto" w:fill="auto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66,6</w:t>
            </w:r>
          </w:p>
        </w:tc>
        <w:tc>
          <w:tcPr>
            <w:tcW w:w="219" w:type="pct"/>
            <w:shd w:val="clear" w:color="auto" w:fill="auto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84,7</w:t>
            </w:r>
          </w:p>
        </w:tc>
        <w:tc>
          <w:tcPr>
            <w:tcW w:w="219" w:type="pct"/>
            <w:shd w:val="clear" w:color="auto" w:fill="auto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86,8</w:t>
            </w:r>
          </w:p>
        </w:tc>
        <w:tc>
          <w:tcPr>
            <w:tcW w:w="219" w:type="pct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88,3</w:t>
            </w:r>
          </w:p>
        </w:tc>
        <w:tc>
          <w:tcPr>
            <w:tcW w:w="176" w:type="pct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95</w:t>
            </w:r>
          </w:p>
        </w:tc>
        <w:tc>
          <w:tcPr>
            <w:tcW w:w="218" w:type="pct"/>
            <w:shd w:val="clear" w:color="auto" w:fill="auto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 xml:space="preserve"> </w:t>
            </w:r>
          </w:p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96</w:t>
            </w:r>
          </w:p>
        </w:tc>
        <w:tc>
          <w:tcPr>
            <w:tcW w:w="220" w:type="pct"/>
            <w:shd w:val="clear" w:color="auto" w:fill="auto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  <w:p w:rsidR="008932E5" w:rsidRPr="008932E5" w:rsidRDefault="00227483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98,6</w:t>
            </w:r>
          </w:p>
        </w:tc>
        <w:tc>
          <w:tcPr>
            <w:tcW w:w="218" w:type="pct"/>
            <w:shd w:val="clear" w:color="auto" w:fill="auto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  <w:p w:rsidR="008932E5" w:rsidRPr="008932E5" w:rsidRDefault="00227483" w:rsidP="00227483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98,6</w:t>
            </w:r>
          </w:p>
        </w:tc>
        <w:tc>
          <w:tcPr>
            <w:tcW w:w="220" w:type="pct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  <w:p w:rsidR="008932E5" w:rsidRPr="008932E5" w:rsidRDefault="00227483" w:rsidP="00DD386E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98,6</w:t>
            </w:r>
          </w:p>
        </w:tc>
        <w:tc>
          <w:tcPr>
            <w:tcW w:w="219" w:type="pct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  <w:p w:rsidR="008932E5" w:rsidRPr="008932E5" w:rsidRDefault="00227483" w:rsidP="00DD386E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98,6</w:t>
            </w:r>
          </w:p>
        </w:tc>
        <w:tc>
          <w:tcPr>
            <w:tcW w:w="250" w:type="pct"/>
            <w:gridSpan w:val="2"/>
          </w:tcPr>
          <w:p w:rsid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  <w:p w:rsidR="008932E5" w:rsidRDefault="00227483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98,6</w:t>
            </w:r>
          </w:p>
          <w:p w:rsid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  <w:p w:rsidR="008932E5" w:rsidRPr="008932E5" w:rsidRDefault="008932E5" w:rsidP="008932E5">
            <w:pPr>
              <w:ind w:right="-79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</w:tc>
        <w:tc>
          <w:tcPr>
            <w:tcW w:w="413" w:type="pct"/>
            <w:gridSpan w:val="2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  <w:p w:rsidR="008932E5" w:rsidRPr="008932E5" w:rsidRDefault="00227483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98,6</w:t>
            </w:r>
          </w:p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  <w:p w:rsidR="008932E5" w:rsidRPr="008932E5" w:rsidRDefault="008932E5" w:rsidP="004E3693">
            <w:pPr>
              <w:ind w:left="-79" w:right="-79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</w:tc>
      </w:tr>
      <w:tr w:rsidR="008932E5" w:rsidRPr="008932E5" w:rsidTr="008932E5">
        <w:trPr>
          <w:trHeight w:val="322"/>
        </w:trPr>
        <w:tc>
          <w:tcPr>
            <w:tcW w:w="120" w:type="pct"/>
            <w:shd w:val="clear" w:color="auto" w:fill="auto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2</w:t>
            </w:r>
          </w:p>
        </w:tc>
        <w:tc>
          <w:tcPr>
            <w:tcW w:w="931" w:type="pct"/>
            <w:gridSpan w:val="3"/>
            <w:shd w:val="clear" w:color="auto" w:fill="auto"/>
          </w:tcPr>
          <w:p w:rsidR="008932E5" w:rsidRPr="008932E5" w:rsidRDefault="008932E5" w:rsidP="00AE52AB">
            <w:pPr>
              <w:ind w:left="-79" w:right="-79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Численность учащихся в дневных общеобразовательных учреждениях муниципальной формы собственности</w:t>
            </w:r>
          </w:p>
        </w:tc>
        <w:tc>
          <w:tcPr>
            <w:tcW w:w="307" w:type="pct"/>
            <w:shd w:val="clear" w:color="auto" w:fill="auto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Чел.</w:t>
            </w:r>
          </w:p>
        </w:tc>
        <w:tc>
          <w:tcPr>
            <w:tcW w:w="218" w:type="pct"/>
            <w:shd w:val="clear" w:color="auto" w:fill="auto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609</w:t>
            </w:r>
          </w:p>
        </w:tc>
        <w:tc>
          <w:tcPr>
            <w:tcW w:w="220" w:type="pct"/>
            <w:shd w:val="clear" w:color="auto" w:fill="auto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608</w:t>
            </w:r>
          </w:p>
        </w:tc>
        <w:tc>
          <w:tcPr>
            <w:tcW w:w="219" w:type="pct"/>
            <w:shd w:val="clear" w:color="auto" w:fill="auto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593</w:t>
            </w:r>
          </w:p>
        </w:tc>
        <w:tc>
          <w:tcPr>
            <w:tcW w:w="175" w:type="pct"/>
            <w:shd w:val="clear" w:color="auto" w:fill="auto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606</w:t>
            </w:r>
          </w:p>
        </w:tc>
        <w:tc>
          <w:tcPr>
            <w:tcW w:w="219" w:type="pct"/>
            <w:shd w:val="clear" w:color="auto" w:fill="auto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603</w:t>
            </w:r>
          </w:p>
        </w:tc>
        <w:tc>
          <w:tcPr>
            <w:tcW w:w="219" w:type="pct"/>
            <w:shd w:val="clear" w:color="auto" w:fill="auto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603</w:t>
            </w:r>
          </w:p>
        </w:tc>
        <w:tc>
          <w:tcPr>
            <w:tcW w:w="219" w:type="pct"/>
            <w:shd w:val="clear" w:color="auto" w:fill="auto"/>
          </w:tcPr>
          <w:p w:rsidR="008932E5" w:rsidRPr="008932E5" w:rsidRDefault="008932E5" w:rsidP="00AE52AB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8932E5" w:rsidRPr="008932E5" w:rsidRDefault="008932E5" w:rsidP="00AE52AB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8932E5">
              <w:rPr>
                <w:rFonts w:ascii="Times New Roman" w:hAnsi="Times New Roman" w:cs="Times New Roman"/>
                <w:szCs w:val="24"/>
              </w:rPr>
              <w:t>603</w:t>
            </w:r>
          </w:p>
        </w:tc>
        <w:tc>
          <w:tcPr>
            <w:tcW w:w="219" w:type="pct"/>
          </w:tcPr>
          <w:p w:rsidR="008932E5" w:rsidRPr="008932E5" w:rsidRDefault="008932E5" w:rsidP="00AE52AB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8932E5" w:rsidRPr="008932E5" w:rsidRDefault="008932E5" w:rsidP="00AE52AB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8932E5">
              <w:rPr>
                <w:rFonts w:ascii="Times New Roman" w:hAnsi="Times New Roman" w:cs="Times New Roman"/>
                <w:szCs w:val="24"/>
              </w:rPr>
              <w:t>606</w:t>
            </w:r>
          </w:p>
        </w:tc>
        <w:tc>
          <w:tcPr>
            <w:tcW w:w="176" w:type="pct"/>
          </w:tcPr>
          <w:p w:rsidR="008932E5" w:rsidRPr="008932E5" w:rsidRDefault="008932E5" w:rsidP="00AE52AB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8932E5" w:rsidRPr="008932E5" w:rsidRDefault="008932E5" w:rsidP="00AE52AB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8932E5">
              <w:rPr>
                <w:rFonts w:ascii="Times New Roman" w:hAnsi="Times New Roman" w:cs="Times New Roman"/>
                <w:szCs w:val="24"/>
              </w:rPr>
              <w:t>592</w:t>
            </w:r>
          </w:p>
        </w:tc>
        <w:tc>
          <w:tcPr>
            <w:tcW w:w="218" w:type="pct"/>
            <w:shd w:val="clear" w:color="auto" w:fill="auto"/>
          </w:tcPr>
          <w:p w:rsidR="008932E5" w:rsidRPr="008932E5" w:rsidRDefault="008932E5" w:rsidP="00AE52AB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8932E5" w:rsidRPr="008932E5" w:rsidRDefault="008932E5" w:rsidP="00AE52AB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8932E5">
              <w:rPr>
                <w:rFonts w:ascii="Times New Roman" w:hAnsi="Times New Roman" w:cs="Times New Roman"/>
                <w:szCs w:val="24"/>
              </w:rPr>
              <w:t>582</w:t>
            </w:r>
          </w:p>
          <w:p w:rsidR="008932E5" w:rsidRPr="008932E5" w:rsidRDefault="008932E5" w:rsidP="0000079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20" w:type="pct"/>
            <w:shd w:val="clear" w:color="auto" w:fill="auto"/>
          </w:tcPr>
          <w:p w:rsidR="008932E5" w:rsidRPr="008932E5" w:rsidRDefault="008932E5" w:rsidP="00AE52AB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8932E5" w:rsidRPr="008932E5" w:rsidRDefault="00227483" w:rsidP="00227483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514</w:t>
            </w:r>
          </w:p>
        </w:tc>
        <w:tc>
          <w:tcPr>
            <w:tcW w:w="218" w:type="pct"/>
            <w:shd w:val="clear" w:color="auto" w:fill="auto"/>
          </w:tcPr>
          <w:p w:rsidR="008932E5" w:rsidRPr="008932E5" w:rsidRDefault="008932E5" w:rsidP="00AE52AB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8932E5" w:rsidRPr="008932E5" w:rsidRDefault="00227483" w:rsidP="006D4C7E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514</w:t>
            </w:r>
          </w:p>
        </w:tc>
        <w:tc>
          <w:tcPr>
            <w:tcW w:w="220" w:type="pct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  <w:p w:rsidR="008932E5" w:rsidRPr="008932E5" w:rsidRDefault="00227483" w:rsidP="00DD386E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514</w:t>
            </w:r>
          </w:p>
        </w:tc>
        <w:tc>
          <w:tcPr>
            <w:tcW w:w="219" w:type="pct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  <w:p w:rsidR="008932E5" w:rsidRPr="008932E5" w:rsidRDefault="00227483" w:rsidP="0059160B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514</w:t>
            </w:r>
          </w:p>
        </w:tc>
        <w:tc>
          <w:tcPr>
            <w:tcW w:w="250" w:type="pct"/>
            <w:gridSpan w:val="2"/>
          </w:tcPr>
          <w:p w:rsid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  <w:p w:rsidR="008932E5" w:rsidRDefault="00227483" w:rsidP="0059160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514</w:t>
            </w:r>
          </w:p>
          <w:p w:rsid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  <w:p w:rsidR="008932E5" w:rsidRPr="008932E5" w:rsidRDefault="008932E5" w:rsidP="008932E5">
            <w:pPr>
              <w:ind w:right="-79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</w:tc>
        <w:tc>
          <w:tcPr>
            <w:tcW w:w="413" w:type="pct"/>
            <w:gridSpan w:val="2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  <w:p w:rsidR="008932E5" w:rsidRPr="008932E5" w:rsidRDefault="00227483" w:rsidP="0059160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515</w:t>
            </w:r>
          </w:p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bookmarkStart w:id="0" w:name="_GoBack"/>
            <w:bookmarkEnd w:id="0"/>
          </w:p>
          <w:p w:rsidR="008932E5" w:rsidRPr="008932E5" w:rsidRDefault="008932E5" w:rsidP="004E3693">
            <w:pPr>
              <w:ind w:left="-79" w:right="-79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</w:tc>
      </w:tr>
      <w:tr w:rsidR="008932E5" w:rsidRPr="008932E5" w:rsidTr="008932E5">
        <w:trPr>
          <w:trHeight w:val="322"/>
        </w:trPr>
        <w:tc>
          <w:tcPr>
            <w:tcW w:w="120" w:type="pct"/>
            <w:shd w:val="clear" w:color="auto" w:fill="auto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931" w:type="pct"/>
            <w:gridSpan w:val="3"/>
            <w:shd w:val="clear" w:color="auto" w:fill="auto"/>
          </w:tcPr>
          <w:p w:rsidR="008932E5" w:rsidRPr="008932E5" w:rsidRDefault="008932E5" w:rsidP="00AE52AB">
            <w:pPr>
              <w:ind w:left="-79" w:right="-79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Доля выпускников муниципальных общеобразовательных организаций, не получивших аттестат о среднем (полном) общем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307" w:type="pct"/>
            <w:shd w:val="clear" w:color="auto" w:fill="auto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%</w:t>
            </w:r>
          </w:p>
        </w:tc>
        <w:tc>
          <w:tcPr>
            <w:tcW w:w="218" w:type="pct"/>
            <w:shd w:val="clear" w:color="auto" w:fill="auto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4,54</w:t>
            </w:r>
          </w:p>
        </w:tc>
        <w:tc>
          <w:tcPr>
            <w:tcW w:w="220" w:type="pct"/>
            <w:shd w:val="clear" w:color="auto" w:fill="auto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2,33</w:t>
            </w:r>
          </w:p>
        </w:tc>
        <w:tc>
          <w:tcPr>
            <w:tcW w:w="219" w:type="pct"/>
            <w:shd w:val="clear" w:color="auto" w:fill="auto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0,0</w:t>
            </w:r>
          </w:p>
        </w:tc>
        <w:tc>
          <w:tcPr>
            <w:tcW w:w="175" w:type="pct"/>
            <w:shd w:val="clear" w:color="auto" w:fill="auto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0,0</w:t>
            </w:r>
          </w:p>
        </w:tc>
        <w:tc>
          <w:tcPr>
            <w:tcW w:w="219" w:type="pct"/>
            <w:shd w:val="clear" w:color="auto" w:fill="auto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0,0</w:t>
            </w:r>
          </w:p>
        </w:tc>
        <w:tc>
          <w:tcPr>
            <w:tcW w:w="219" w:type="pct"/>
            <w:shd w:val="clear" w:color="auto" w:fill="auto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0,0</w:t>
            </w:r>
          </w:p>
        </w:tc>
        <w:tc>
          <w:tcPr>
            <w:tcW w:w="219" w:type="pct"/>
            <w:shd w:val="clear" w:color="auto" w:fill="auto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0,0</w:t>
            </w:r>
          </w:p>
        </w:tc>
        <w:tc>
          <w:tcPr>
            <w:tcW w:w="219" w:type="pct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0,00</w:t>
            </w:r>
          </w:p>
        </w:tc>
        <w:tc>
          <w:tcPr>
            <w:tcW w:w="176" w:type="pct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2,0</w:t>
            </w:r>
          </w:p>
        </w:tc>
        <w:tc>
          <w:tcPr>
            <w:tcW w:w="218" w:type="pct"/>
            <w:shd w:val="clear" w:color="auto" w:fill="auto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1,00</w:t>
            </w:r>
          </w:p>
        </w:tc>
        <w:tc>
          <w:tcPr>
            <w:tcW w:w="220" w:type="pct"/>
            <w:shd w:val="clear" w:color="auto" w:fill="auto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0,00</w:t>
            </w:r>
          </w:p>
        </w:tc>
        <w:tc>
          <w:tcPr>
            <w:tcW w:w="218" w:type="pct"/>
            <w:shd w:val="clear" w:color="auto" w:fill="auto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0,00</w:t>
            </w:r>
          </w:p>
        </w:tc>
        <w:tc>
          <w:tcPr>
            <w:tcW w:w="220" w:type="pct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  <w:p w:rsidR="008932E5" w:rsidRPr="008932E5" w:rsidRDefault="008932E5" w:rsidP="00DD386E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0,0</w:t>
            </w:r>
          </w:p>
        </w:tc>
        <w:tc>
          <w:tcPr>
            <w:tcW w:w="219" w:type="pct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  <w:p w:rsidR="008932E5" w:rsidRPr="008932E5" w:rsidRDefault="008932E5" w:rsidP="00DD386E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0,0</w:t>
            </w:r>
          </w:p>
        </w:tc>
        <w:tc>
          <w:tcPr>
            <w:tcW w:w="241" w:type="pct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0,00</w:t>
            </w:r>
          </w:p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  <w:p w:rsidR="008932E5" w:rsidRPr="008932E5" w:rsidRDefault="008932E5" w:rsidP="008932E5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</w:tc>
        <w:tc>
          <w:tcPr>
            <w:tcW w:w="422" w:type="pct"/>
            <w:gridSpan w:val="3"/>
          </w:tcPr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  <w:r w:rsidRPr="008932E5"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  <w:t>0,0</w:t>
            </w:r>
          </w:p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  <w:p w:rsidR="008932E5" w:rsidRPr="008932E5" w:rsidRDefault="008932E5" w:rsidP="00AE52A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Cs w:val="24"/>
                <w:lang w:eastAsia="en-US"/>
              </w:rPr>
            </w:pPr>
          </w:p>
        </w:tc>
      </w:tr>
    </w:tbl>
    <w:p w:rsidR="00FA2CA2" w:rsidRDefault="00FA2CA2" w:rsidP="00F13BDB"/>
    <w:sectPr w:rsidR="00FA2CA2" w:rsidSect="008932E5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0EF"/>
    <w:rsid w:val="00000795"/>
    <w:rsid w:val="00023240"/>
    <w:rsid w:val="00033B12"/>
    <w:rsid w:val="00072DFE"/>
    <w:rsid w:val="000F6169"/>
    <w:rsid w:val="00117A5E"/>
    <w:rsid w:val="00131AEF"/>
    <w:rsid w:val="00191975"/>
    <w:rsid w:val="001A053C"/>
    <w:rsid w:val="00223377"/>
    <w:rsid w:val="00227483"/>
    <w:rsid w:val="00321FD9"/>
    <w:rsid w:val="00344445"/>
    <w:rsid w:val="00357EBD"/>
    <w:rsid w:val="003859BA"/>
    <w:rsid w:val="003D66AD"/>
    <w:rsid w:val="003F0169"/>
    <w:rsid w:val="004641B6"/>
    <w:rsid w:val="004C3EC6"/>
    <w:rsid w:val="004D04FB"/>
    <w:rsid w:val="004D63A2"/>
    <w:rsid w:val="004E3693"/>
    <w:rsid w:val="00525B8B"/>
    <w:rsid w:val="0059160B"/>
    <w:rsid w:val="00610B02"/>
    <w:rsid w:val="00625B39"/>
    <w:rsid w:val="006352C4"/>
    <w:rsid w:val="00646A9F"/>
    <w:rsid w:val="006A07E3"/>
    <w:rsid w:val="006D4C7E"/>
    <w:rsid w:val="00707D53"/>
    <w:rsid w:val="00727E41"/>
    <w:rsid w:val="00742BCA"/>
    <w:rsid w:val="00767C4F"/>
    <w:rsid w:val="007E19C1"/>
    <w:rsid w:val="008170C8"/>
    <w:rsid w:val="008857C6"/>
    <w:rsid w:val="008932E5"/>
    <w:rsid w:val="008A091A"/>
    <w:rsid w:val="008B6DE7"/>
    <w:rsid w:val="008F67B4"/>
    <w:rsid w:val="009076AD"/>
    <w:rsid w:val="0093002C"/>
    <w:rsid w:val="00945051"/>
    <w:rsid w:val="009650BB"/>
    <w:rsid w:val="00981630"/>
    <w:rsid w:val="009838CD"/>
    <w:rsid w:val="0098602E"/>
    <w:rsid w:val="00997875"/>
    <w:rsid w:val="00A64196"/>
    <w:rsid w:val="00A81388"/>
    <w:rsid w:val="00AE52AB"/>
    <w:rsid w:val="00B13574"/>
    <w:rsid w:val="00B473D5"/>
    <w:rsid w:val="00B609A1"/>
    <w:rsid w:val="00B942E2"/>
    <w:rsid w:val="00BD0911"/>
    <w:rsid w:val="00C27635"/>
    <w:rsid w:val="00C44B0C"/>
    <w:rsid w:val="00C91F58"/>
    <w:rsid w:val="00CC36DA"/>
    <w:rsid w:val="00D04436"/>
    <w:rsid w:val="00D32B50"/>
    <w:rsid w:val="00D3363E"/>
    <w:rsid w:val="00D51CE3"/>
    <w:rsid w:val="00D63631"/>
    <w:rsid w:val="00DB5F28"/>
    <w:rsid w:val="00DB78E7"/>
    <w:rsid w:val="00DD386E"/>
    <w:rsid w:val="00DE79E3"/>
    <w:rsid w:val="00DF7AA1"/>
    <w:rsid w:val="00E110EC"/>
    <w:rsid w:val="00E12C13"/>
    <w:rsid w:val="00E300BB"/>
    <w:rsid w:val="00E3187E"/>
    <w:rsid w:val="00E37133"/>
    <w:rsid w:val="00E652B2"/>
    <w:rsid w:val="00E850EF"/>
    <w:rsid w:val="00ED41F9"/>
    <w:rsid w:val="00EE0D86"/>
    <w:rsid w:val="00F13BDB"/>
    <w:rsid w:val="00F60FCD"/>
    <w:rsid w:val="00F73161"/>
    <w:rsid w:val="00F74E6E"/>
    <w:rsid w:val="00FA2CA2"/>
    <w:rsid w:val="00FC0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link w:val="1"/>
    <w:uiPriority w:val="99"/>
    <w:locked/>
    <w:rsid w:val="00E300BB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Bodytext"/>
    <w:uiPriority w:val="99"/>
    <w:rsid w:val="00E300BB"/>
    <w:pPr>
      <w:shd w:val="clear" w:color="auto" w:fill="FFFFFF"/>
      <w:spacing w:before="360" w:after="300" w:line="240" w:lineRule="atLeast"/>
    </w:pPr>
    <w:rPr>
      <w:rFonts w:ascii="Times New Roman" w:hAnsi="Times New Roman" w:cs="Times New Roman"/>
      <w:sz w:val="27"/>
      <w:szCs w:val="27"/>
    </w:rPr>
  </w:style>
  <w:style w:type="paragraph" w:styleId="a3">
    <w:name w:val="Balloon Text"/>
    <w:basedOn w:val="a"/>
    <w:link w:val="a4"/>
    <w:uiPriority w:val="99"/>
    <w:semiHidden/>
    <w:unhideWhenUsed/>
    <w:rsid w:val="00DB5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5F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link w:val="1"/>
    <w:uiPriority w:val="99"/>
    <w:locked/>
    <w:rsid w:val="00E300BB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Bodytext"/>
    <w:uiPriority w:val="99"/>
    <w:rsid w:val="00E300BB"/>
    <w:pPr>
      <w:shd w:val="clear" w:color="auto" w:fill="FFFFFF"/>
      <w:spacing w:before="360" w:after="300" w:line="240" w:lineRule="atLeast"/>
    </w:pPr>
    <w:rPr>
      <w:rFonts w:ascii="Times New Roman" w:hAnsi="Times New Roman" w:cs="Times New Roman"/>
      <w:sz w:val="27"/>
      <w:szCs w:val="27"/>
    </w:rPr>
  </w:style>
  <w:style w:type="paragraph" w:styleId="a3">
    <w:name w:val="Balloon Text"/>
    <w:basedOn w:val="a"/>
    <w:link w:val="a4"/>
    <w:uiPriority w:val="99"/>
    <w:semiHidden/>
    <w:unhideWhenUsed/>
    <w:rsid w:val="00DB5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5F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Финик</cp:lastModifiedBy>
  <cp:revision>17</cp:revision>
  <cp:lastPrinted>2021-06-17T01:54:00Z</cp:lastPrinted>
  <dcterms:created xsi:type="dcterms:W3CDTF">2021-05-12T06:27:00Z</dcterms:created>
  <dcterms:modified xsi:type="dcterms:W3CDTF">2024-11-25T09:33:00Z</dcterms:modified>
</cp:coreProperties>
</file>