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025" w:rsidRPr="00F00D21" w:rsidRDefault="00125025" w:rsidP="001211E6">
      <w:pPr>
        <w:widowControl w:val="0"/>
        <w:suppressAutoHyphens/>
        <w:spacing w:after="0" w:line="240" w:lineRule="auto"/>
        <w:ind w:left="360"/>
        <w:jc w:val="right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  <w:bookmarkStart w:id="0" w:name="_GoBack"/>
      <w:bookmarkEnd w:id="0"/>
    </w:p>
    <w:p w:rsidR="005B6BAC" w:rsidRPr="00F00D21" w:rsidRDefault="005B6BAC" w:rsidP="005B6B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00D21">
        <w:rPr>
          <w:rFonts w:ascii="Arial" w:hAnsi="Arial" w:cs="Arial"/>
          <w:b/>
          <w:sz w:val="24"/>
          <w:szCs w:val="24"/>
        </w:rPr>
        <w:t>АДМИНИСТРАЦИЯ ПОСЁЛКА КЕДРОВЫЙ</w:t>
      </w:r>
    </w:p>
    <w:p w:rsidR="005B6BAC" w:rsidRPr="00F00D21" w:rsidRDefault="005B6BAC" w:rsidP="005B6B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00D21">
        <w:rPr>
          <w:rFonts w:ascii="Arial" w:hAnsi="Arial" w:cs="Arial"/>
          <w:b/>
          <w:sz w:val="24"/>
          <w:szCs w:val="24"/>
        </w:rPr>
        <w:t>КРАСНОЯРСКОГО КРАЯ</w:t>
      </w:r>
    </w:p>
    <w:p w:rsidR="005B6BAC" w:rsidRPr="00F00D21" w:rsidRDefault="005B6BAC" w:rsidP="005B6B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B6BAC" w:rsidRPr="00F00D21" w:rsidRDefault="005B6BAC" w:rsidP="005B6B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0D21">
        <w:rPr>
          <w:rFonts w:ascii="Arial" w:hAnsi="Arial" w:cs="Arial"/>
          <w:b/>
          <w:sz w:val="24"/>
          <w:szCs w:val="24"/>
        </w:rPr>
        <w:t>П О С Т А Н О В Л Е Н И Е</w:t>
      </w:r>
    </w:p>
    <w:p w:rsidR="005B6BAC" w:rsidRPr="00F00D21" w:rsidRDefault="005B6BAC" w:rsidP="005B6BAC">
      <w:pPr>
        <w:pStyle w:val="a7"/>
        <w:spacing w:line="240" w:lineRule="auto"/>
        <w:ind w:left="567" w:firstLine="153"/>
        <w:rPr>
          <w:rFonts w:ascii="Arial" w:hAnsi="Arial" w:cs="Arial"/>
          <w:b/>
          <w:sz w:val="24"/>
          <w:szCs w:val="24"/>
        </w:rPr>
      </w:pPr>
    </w:p>
    <w:p w:rsidR="005B6BAC" w:rsidRPr="00F00D21" w:rsidRDefault="008162AB" w:rsidP="005B6BAC">
      <w:pPr>
        <w:spacing w:line="240" w:lineRule="auto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01.11.2017</w:t>
      </w:r>
      <w:r w:rsidR="005B6BAC" w:rsidRPr="00F00D21">
        <w:rPr>
          <w:rFonts w:ascii="Arial" w:hAnsi="Arial" w:cs="Arial"/>
          <w:sz w:val="24"/>
          <w:szCs w:val="24"/>
        </w:rPr>
        <w:t xml:space="preserve"> г.                                  п. Кедровый          </w:t>
      </w:r>
      <w:r w:rsidR="00E474DE" w:rsidRPr="00F00D21">
        <w:rPr>
          <w:rFonts w:ascii="Arial" w:hAnsi="Arial" w:cs="Arial"/>
          <w:sz w:val="24"/>
          <w:szCs w:val="24"/>
        </w:rPr>
        <w:t xml:space="preserve">                    </w:t>
      </w:r>
      <w:r w:rsidR="005B6BAC" w:rsidRPr="00F00D21">
        <w:rPr>
          <w:rFonts w:ascii="Arial" w:hAnsi="Arial" w:cs="Arial"/>
          <w:sz w:val="24"/>
          <w:szCs w:val="24"/>
        </w:rPr>
        <w:t xml:space="preserve">         №</w:t>
      </w:r>
      <w:r w:rsidR="000B6A64" w:rsidRPr="00F00D21">
        <w:rPr>
          <w:rFonts w:ascii="Arial" w:hAnsi="Arial" w:cs="Arial"/>
          <w:sz w:val="24"/>
          <w:szCs w:val="24"/>
        </w:rPr>
        <w:t xml:space="preserve"> 529</w:t>
      </w:r>
      <w:r w:rsidR="005B6BAC" w:rsidRPr="00F00D21">
        <w:rPr>
          <w:rFonts w:ascii="Arial" w:hAnsi="Arial" w:cs="Arial"/>
          <w:sz w:val="24"/>
          <w:szCs w:val="24"/>
        </w:rPr>
        <w:t xml:space="preserve">-п </w:t>
      </w:r>
    </w:p>
    <w:p w:rsidR="005B6BAC" w:rsidRPr="00F00D21" w:rsidRDefault="005B6BAC" w:rsidP="005B6BAC">
      <w:pPr>
        <w:spacing w:line="240" w:lineRule="auto"/>
        <w:rPr>
          <w:rFonts w:ascii="Arial" w:hAnsi="Arial" w:cs="Arial"/>
          <w:sz w:val="24"/>
          <w:szCs w:val="24"/>
        </w:rPr>
      </w:pPr>
    </w:p>
    <w:p w:rsidR="001211E6" w:rsidRPr="00F00D21" w:rsidRDefault="005B6BAC" w:rsidP="001211E6">
      <w:pPr>
        <w:widowControl w:val="0"/>
        <w:suppressAutoHyphens/>
        <w:spacing w:after="0" w:line="100" w:lineRule="atLeast"/>
        <w:ind w:firstLine="720"/>
        <w:jc w:val="both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  <w:r w:rsidRPr="00F00D21">
        <w:rPr>
          <w:rFonts w:ascii="Arial" w:hAnsi="Arial" w:cs="Arial"/>
          <w:b/>
          <w:sz w:val="24"/>
          <w:szCs w:val="24"/>
        </w:rPr>
        <w:t>Об утверждении муниципальной программы «</w:t>
      </w:r>
      <w:r w:rsidR="001211E6"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>Формирование комфортной городской  среды на территории муниципального образования поселок Кедровый Красноярского края» на 2018-2022 годы»</w:t>
      </w:r>
    </w:p>
    <w:p w:rsidR="00CD2D84" w:rsidRPr="00F00D21" w:rsidRDefault="00CD2D84" w:rsidP="001211E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00D21">
        <w:rPr>
          <w:rFonts w:ascii="Arial" w:hAnsi="Arial" w:cs="Arial"/>
          <w:b/>
          <w:sz w:val="24"/>
          <w:szCs w:val="24"/>
        </w:rPr>
        <w:t xml:space="preserve"> </w:t>
      </w:r>
    </w:p>
    <w:p w:rsidR="005B6BAC" w:rsidRPr="00F00D21" w:rsidRDefault="00CD2D84" w:rsidP="001211E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(В ред. Постановления администрации поселка Кедровый Красноярского края от 13.11.2018 №649-п, от 29.01.2019 №2</w:t>
      </w:r>
      <w:r w:rsidR="00C90B45" w:rsidRPr="00F00D21">
        <w:rPr>
          <w:rFonts w:ascii="Arial" w:hAnsi="Arial" w:cs="Arial"/>
          <w:sz w:val="24"/>
          <w:szCs w:val="24"/>
        </w:rPr>
        <w:t>2</w:t>
      </w:r>
      <w:r w:rsidRPr="00F00D21">
        <w:rPr>
          <w:rFonts w:ascii="Arial" w:hAnsi="Arial" w:cs="Arial"/>
          <w:sz w:val="24"/>
          <w:szCs w:val="24"/>
        </w:rPr>
        <w:t xml:space="preserve">-п, от 13.11.2019 №376-п, от 08.11.2019 №466-п, от 23.03.2020 №108-п, от02.07.2020 №265-п, от 08.09.2020 №350-п, от 13.11.2020 №452-п, от 21.04.2021 №126-п, от 19.08.2021 №286-п, от 05.10.2021 №332-п, </w:t>
      </w:r>
      <w:r w:rsidR="00C90B45" w:rsidRPr="00F00D21">
        <w:rPr>
          <w:rFonts w:ascii="Arial" w:hAnsi="Arial" w:cs="Arial"/>
          <w:sz w:val="24"/>
          <w:szCs w:val="24"/>
        </w:rPr>
        <w:t>от 12.11.2021 №391-п, от 30.12.2021 №490-п, от 20.06.2022 №238-п, от  05.09.2022 №332-п, от 14.11.2022 №446-п, от 20.06.2023 №266-п, от 20.06.2023 №267-п, от 30.08.2023 №343-п, от 15.11.2023 №471-п</w:t>
      </w:r>
      <w:r w:rsidRPr="00F00D21">
        <w:rPr>
          <w:rFonts w:ascii="Arial" w:hAnsi="Arial" w:cs="Arial"/>
          <w:sz w:val="24"/>
          <w:szCs w:val="24"/>
        </w:rPr>
        <w:t xml:space="preserve"> )</w:t>
      </w:r>
    </w:p>
    <w:p w:rsidR="005B6BAC" w:rsidRPr="00F00D21" w:rsidRDefault="005B6BAC" w:rsidP="00C90B45">
      <w:pPr>
        <w:spacing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ПОСТАНОВЛЯЮ:</w:t>
      </w:r>
    </w:p>
    <w:p w:rsidR="005B6BAC" w:rsidRPr="00F00D21" w:rsidRDefault="005B6BAC" w:rsidP="005B6BA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B6BAC" w:rsidRPr="00F00D21" w:rsidRDefault="005B6BAC" w:rsidP="005B6BA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1. Утвердить муниципальную программу «</w:t>
      </w:r>
      <w:r w:rsidR="001211E6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Формирование комфортной городской  среды на территории муниципального образования поселок Кедровый Красноярского края» на 2018-2022 годы</w:t>
      </w:r>
      <w:r w:rsidRPr="00F00D21">
        <w:rPr>
          <w:rFonts w:ascii="Arial" w:hAnsi="Arial" w:cs="Arial"/>
          <w:sz w:val="24"/>
          <w:szCs w:val="24"/>
        </w:rPr>
        <w:t>»</w:t>
      </w:r>
    </w:p>
    <w:p w:rsidR="005B6BAC" w:rsidRPr="00F00D21" w:rsidRDefault="005B6BAC" w:rsidP="005B6BAC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 xml:space="preserve">          2. Постановление подлежит опубликованию в печ</w:t>
      </w:r>
      <w:r w:rsidR="001211E6" w:rsidRPr="00F00D21">
        <w:rPr>
          <w:rFonts w:ascii="Arial" w:hAnsi="Arial" w:cs="Arial"/>
          <w:sz w:val="24"/>
          <w:szCs w:val="24"/>
        </w:rPr>
        <w:t xml:space="preserve">атном издании «Вести Кедрового» и на официальном сайте муниципального образования поселок Кедровый Красноярского края и в </w:t>
      </w:r>
      <w:r w:rsidR="00DB2815" w:rsidRPr="00F00D21">
        <w:rPr>
          <w:rFonts w:ascii="Arial" w:hAnsi="Arial" w:cs="Arial"/>
          <w:sz w:val="24"/>
          <w:szCs w:val="24"/>
        </w:rPr>
        <w:t>и</w:t>
      </w:r>
      <w:r w:rsidR="001211E6" w:rsidRPr="00F00D21">
        <w:rPr>
          <w:rFonts w:ascii="Arial" w:hAnsi="Arial" w:cs="Arial"/>
          <w:sz w:val="24"/>
          <w:szCs w:val="24"/>
        </w:rPr>
        <w:t xml:space="preserve">нформационно – телекоммуникационной сети «Интернет» </w:t>
      </w:r>
    </w:p>
    <w:p w:rsidR="005B6BAC" w:rsidRPr="00F00D21" w:rsidRDefault="005B6BAC" w:rsidP="005B6BAC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 xml:space="preserve">           3. Контроль исполнения настоящего постановления оставляю за собой.</w:t>
      </w:r>
    </w:p>
    <w:p w:rsidR="005B6BAC" w:rsidRPr="00F00D21" w:rsidRDefault="005B6BAC" w:rsidP="005B6BAC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 xml:space="preserve">          4. Постановление вступает в силу со дня, следующего за днем опубликования постановления.</w:t>
      </w:r>
    </w:p>
    <w:p w:rsidR="005B6BAC" w:rsidRPr="00F00D21" w:rsidRDefault="005B6BAC" w:rsidP="005B6BAC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6BAC" w:rsidRPr="00F00D21" w:rsidRDefault="005B6BAC" w:rsidP="005B6BAC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6BAC" w:rsidRPr="00F00D21" w:rsidRDefault="000B6A64" w:rsidP="005B6B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 xml:space="preserve">Исполняющий обязанности </w:t>
      </w:r>
    </w:p>
    <w:p w:rsidR="005B6BAC" w:rsidRPr="00F00D21" w:rsidRDefault="000B6A64" w:rsidP="005B6B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Главы</w:t>
      </w:r>
      <w:r w:rsidR="005B6BAC" w:rsidRPr="00F00D21">
        <w:rPr>
          <w:rFonts w:ascii="Arial" w:hAnsi="Arial" w:cs="Arial"/>
          <w:sz w:val="24"/>
          <w:szCs w:val="24"/>
        </w:rPr>
        <w:t xml:space="preserve"> администрации</w:t>
      </w:r>
    </w:p>
    <w:p w:rsidR="005B6BAC" w:rsidRPr="00F00D21" w:rsidRDefault="005B6BAC" w:rsidP="005B6B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поселка Кедровый</w:t>
      </w:r>
    </w:p>
    <w:p w:rsidR="005B6BAC" w:rsidRPr="00F00D21" w:rsidRDefault="005B6BAC" w:rsidP="005B6B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 xml:space="preserve">Красноярского края                                                                       </w:t>
      </w:r>
      <w:r w:rsidR="00C90B45" w:rsidRPr="00F00D21">
        <w:rPr>
          <w:rFonts w:ascii="Arial" w:hAnsi="Arial" w:cs="Arial"/>
          <w:sz w:val="24"/>
          <w:szCs w:val="24"/>
        </w:rPr>
        <w:t xml:space="preserve">     </w:t>
      </w:r>
      <w:r w:rsidR="000B6A64" w:rsidRPr="00F00D21">
        <w:rPr>
          <w:rFonts w:ascii="Arial" w:hAnsi="Arial" w:cs="Arial"/>
          <w:sz w:val="24"/>
          <w:szCs w:val="24"/>
        </w:rPr>
        <w:t>М.И. Белый</w:t>
      </w:r>
      <w:r w:rsidRPr="00F00D21">
        <w:rPr>
          <w:rFonts w:ascii="Arial" w:hAnsi="Arial" w:cs="Arial"/>
          <w:sz w:val="24"/>
          <w:szCs w:val="24"/>
        </w:rPr>
        <w:t xml:space="preserve">  </w:t>
      </w:r>
    </w:p>
    <w:p w:rsidR="005B6BAC" w:rsidRPr="00F00D21" w:rsidRDefault="005B6BAC" w:rsidP="005B6B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B6BAC" w:rsidRPr="00F00D21" w:rsidRDefault="005B6BAC" w:rsidP="005B6B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5025" w:rsidRPr="00F00D21" w:rsidRDefault="005B6BAC" w:rsidP="001211E6">
      <w:pPr>
        <w:spacing w:line="240" w:lineRule="auto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 xml:space="preserve">Исп. </w:t>
      </w:r>
      <w:proofErr w:type="spellStart"/>
      <w:r w:rsidRPr="00F00D21">
        <w:rPr>
          <w:rFonts w:ascii="Arial" w:hAnsi="Arial" w:cs="Arial"/>
          <w:sz w:val="24"/>
          <w:szCs w:val="24"/>
        </w:rPr>
        <w:t>Себеженкова</w:t>
      </w:r>
      <w:proofErr w:type="spellEnd"/>
      <w:r w:rsidRPr="00F00D21">
        <w:rPr>
          <w:rFonts w:ascii="Arial" w:hAnsi="Arial" w:cs="Arial"/>
          <w:sz w:val="24"/>
          <w:szCs w:val="24"/>
        </w:rPr>
        <w:t xml:space="preserve"> Н.В.</w:t>
      </w:r>
    </w:p>
    <w:p w:rsidR="00F00D21" w:rsidRDefault="00F00D21" w:rsidP="001211E6">
      <w:pPr>
        <w:widowControl w:val="0"/>
        <w:suppressAutoHyphens/>
        <w:spacing w:after="0" w:line="100" w:lineRule="atLeast"/>
        <w:ind w:left="360"/>
        <w:jc w:val="right"/>
        <w:rPr>
          <w:rFonts w:ascii="Arial" w:eastAsia="SimSun" w:hAnsi="Arial" w:cs="Arial"/>
          <w:kern w:val="1"/>
          <w:sz w:val="24"/>
          <w:szCs w:val="24"/>
          <w:lang w:eastAsia="ar-SA"/>
        </w:rPr>
      </w:pPr>
    </w:p>
    <w:p w:rsidR="00F00D21" w:rsidRDefault="00F00D21" w:rsidP="001211E6">
      <w:pPr>
        <w:widowControl w:val="0"/>
        <w:suppressAutoHyphens/>
        <w:spacing w:after="0" w:line="100" w:lineRule="atLeast"/>
        <w:ind w:left="360"/>
        <w:jc w:val="right"/>
        <w:rPr>
          <w:rFonts w:ascii="Arial" w:eastAsia="SimSun" w:hAnsi="Arial" w:cs="Arial"/>
          <w:kern w:val="1"/>
          <w:sz w:val="24"/>
          <w:szCs w:val="24"/>
          <w:lang w:eastAsia="ar-SA"/>
        </w:rPr>
      </w:pPr>
    </w:p>
    <w:p w:rsidR="00F00D21" w:rsidRDefault="00F00D21" w:rsidP="001211E6">
      <w:pPr>
        <w:widowControl w:val="0"/>
        <w:suppressAutoHyphens/>
        <w:spacing w:after="0" w:line="100" w:lineRule="atLeast"/>
        <w:ind w:left="360"/>
        <w:jc w:val="right"/>
        <w:rPr>
          <w:rFonts w:ascii="Arial" w:eastAsia="SimSun" w:hAnsi="Arial" w:cs="Arial"/>
          <w:kern w:val="1"/>
          <w:sz w:val="24"/>
          <w:szCs w:val="24"/>
          <w:lang w:eastAsia="ar-SA"/>
        </w:rPr>
      </w:pPr>
    </w:p>
    <w:p w:rsidR="00F00D21" w:rsidRDefault="00F00D21" w:rsidP="001211E6">
      <w:pPr>
        <w:widowControl w:val="0"/>
        <w:suppressAutoHyphens/>
        <w:spacing w:after="0" w:line="100" w:lineRule="atLeast"/>
        <w:ind w:left="360"/>
        <w:jc w:val="right"/>
        <w:rPr>
          <w:rFonts w:ascii="Arial" w:eastAsia="SimSun" w:hAnsi="Arial" w:cs="Arial"/>
          <w:kern w:val="1"/>
          <w:sz w:val="24"/>
          <w:szCs w:val="24"/>
          <w:lang w:eastAsia="ar-SA"/>
        </w:rPr>
      </w:pPr>
    </w:p>
    <w:p w:rsidR="00F00D21" w:rsidRDefault="00F00D21" w:rsidP="001211E6">
      <w:pPr>
        <w:widowControl w:val="0"/>
        <w:suppressAutoHyphens/>
        <w:spacing w:after="0" w:line="100" w:lineRule="atLeast"/>
        <w:ind w:left="360"/>
        <w:jc w:val="right"/>
        <w:rPr>
          <w:rFonts w:ascii="Arial" w:eastAsia="SimSun" w:hAnsi="Arial" w:cs="Arial"/>
          <w:kern w:val="1"/>
          <w:sz w:val="24"/>
          <w:szCs w:val="24"/>
          <w:lang w:eastAsia="ar-SA"/>
        </w:rPr>
      </w:pPr>
    </w:p>
    <w:p w:rsidR="00F00D21" w:rsidRDefault="00F00D21" w:rsidP="001211E6">
      <w:pPr>
        <w:widowControl w:val="0"/>
        <w:suppressAutoHyphens/>
        <w:spacing w:after="0" w:line="100" w:lineRule="atLeast"/>
        <w:ind w:left="360"/>
        <w:jc w:val="right"/>
        <w:rPr>
          <w:rFonts w:ascii="Arial" w:eastAsia="SimSun" w:hAnsi="Arial" w:cs="Arial"/>
          <w:kern w:val="1"/>
          <w:sz w:val="24"/>
          <w:szCs w:val="24"/>
          <w:lang w:eastAsia="ar-SA"/>
        </w:rPr>
      </w:pPr>
    </w:p>
    <w:p w:rsidR="00F00D21" w:rsidRDefault="00F00D21" w:rsidP="001211E6">
      <w:pPr>
        <w:widowControl w:val="0"/>
        <w:suppressAutoHyphens/>
        <w:spacing w:after="0" w:line="100" w:lineRule="atLeast"/>
        <w:ind w:left="360"/>
        <w:jc w:val="right"/>
        <w:rPr>
          <w:rFonts w:ascii="Arial" w:eastAsia="SimSun" w:hAnsi="Arial" w:cs="Arial"/>
          <w:kern w:val="1"/>
          <w:sz w:val="24"/>
          <w:szCs w:val="24"/>
          <w:lang w:eastAsia="ar-SA"/>
        </w:rPr>
      </w:pPr>
    </w:p>
    <w:p w:rsidR="00F00D21" w:rsidRDefault="00F00D21" w:rsidP="001211E6">
      <w:pPr>
        <w:widowControl w:val="0"/>
        <w:suppressAutoHyphens/>
        <w:spacing w:after="0" w:line="100" w:lineRule="atLeast"/>
        <w:ind w:left="360"/>
        <w:jc w:val="right"/>
        <w:rPr>
          <w:rFonts w:ascii="Arial" w:eastAsia="SimSun" w:hAnsi="Arial" w:cs="Arial"/>
          <w:kern w:val="1"/>
          <w:sz w:val="24"/>
          <w:szCs w:val="24"/>
          <w:lang w:eastAsia="ar-SA"/>
        </w:rPr>
      </w:pPr>
    </w:p>
    <w:p w:rsidR="00F00D21" w:rsidRDefault="00F00D21" w:rsidP="001211E6">
      <w:pPr>
        <w:widowControl w:val="0"/>
        <w:suppressAutoHyphens/>
        <w:spacing w:after="0" w:line="100" w:lineRule="atLeast"/>
        <w:ind w:left="360"/>
        <w:jc w:val="right"/>
        <w:rPr>
          <w:rFonts w:ascii="Arial" w:eastAsia="SimSun" w:hAnsi="Arial" w:cs="Arial"/>
          <w:kern w:val="1"/>
          <w:sz w:val="24"/>
          <w:szCs w:val="24"/>
          <w:lang w:eastAsia="ar-SA"/>
        </w:rPr>
      </w:pPr>
    </w:p>
    <w:p w:rsidR="00F00D21" w:rsidRDefault="00F00D21" w:rsidP="001211E6">
      <w:pPr>
        <w:widowControl w:val="0"/>
        <w:suppressAutoHyphens/>
        <w:spacing w:after="0" w:line="100" w:lineRule="atLeast"/>
        <w:ind w:left="360"/>
        <w:jc w:val="right"/>
        <w:rPr>
          <w:rFonts w:ascii="Arial" w:eastAsia="SimSun" w:hAnsi="Arial" w:cs="Arial"/>
          <w:kern w:val="1"/>
          <w:sz w:val="24"/>
          <w:szCs w:val="24"/>
          <w:lang w:eastAsia="ar-SA"/>
        </w:rPr>
      </w:pPr>
    </w:p>
    <w:p w:rsidR="00125025" w:rsidRPr="00F00D21" w:rsidRDefault="001211E6" w:rsidP="001211E6">
      <w:pPr>
        <w:widowControl w:val="0"/>
        <w:suppressAutoHyphens/>
        <w:spacing w:after="0" w:line="100" w:lineRule="atLeast"/>
        <w:ind w:left="360"/>
        <w:jc w:val="right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lastRenderedPageBreak/>
        <w:t>Приложение</w:t>
      </w:r>
    </w:p>
    <w:p w:rsidR="001211E6" w:rsidRPr="00F00D21" w:rsidRDefault="001211E6" w:rsidP="001211E6">
      <w:pPr>
        <w:widowControl w:val="0"/>
        <w:suppressAutoHyphens/>
        <w:spacing w:after="0" w:line="100" w:lineRule="atLeast"/>
        <w:ind w:left="360"/>
        <w:jc w:val="right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К постановлению администрации</w:t>
      </w:r>
    </w:p>
    <w:p w:rsidR="001211E6" w:rsidRPr="00F00D21" w:rsidRDefault="001211E6" w:rsidP="001211E6">
      <w:pPr>
        <w:widowControl w:val="0"/>
        <w:suppressAutoHyphens/>
        <w:spacing w:after="0" w:line="100" w:lineRule="atLeast"/>
        <w:ind w:left="360"/>
        <w:jc w:val="right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поселка Кедровый Красноярского края</w:t>
      </w:r>
    </w:p>
    <w:p w:rsidR="001211E6" w:rsidRPr="00F00D21" w:rsidRDefault="00DE18D7" w:rsidP="001211E6">
      <w:pPr>
        <w:widowControl w:val="0"/>
        <w:suppressAutoHyphens/>
        <w:spacing w:after="0" w:line="100" w:lineRule="atLeast"/>
        <w:ind w:left="360"/>
        <w:jc w:val="right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от 01.11. 2017 г. №  529-п</w:t>
      </w:r>
    </w:p>
    <w:p w:rsidR="00125025" w:rsidRPr="00F00D21" w:rsidRDefault="00125025" w:rsidP="00C866D4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1"/>
          <w:sz w:val="24"/>
          <w:szCs w:val="24"/>
          <w:lang w:eastAsia="ar-SA"/>
        </w:rPr>
      </w:pPr>
    </w:p>
    <w:p w:rsidR="00C866D4" w:rsidRPr="00F00D21" w:rsidRDefault="00C866D4" w:rsidP="00C866D4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 xml:space="preserve">Паспорт </w:t>
      </w:r>
    </w:p>
    <w:p w:rsidR="00A7089F" w:rsidRPr="00F00D21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 xml:space="preserve">муниципальной </w:t>
      </w:r>
      <w:r w:rsidR="00A7089F"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 xml:space="preserve">программы </w:t>
      </w:r>
    </w:p>
    <w:p w:rsidR="00CE4219" w:rsidRPr="00F00D21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>«Формирование комфортной городской</w:t>
      </w:r>
      <w:r w:rsidR="0011344D"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 xml:space="preserve"> </w:t>
      </w:r>
      <w:r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 xml:space="preserve"> среды</w:t>
      </w:r>
      <w:r w:rsidR="0011344D"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 xml:space="preserve"> на территории муниципального образования поселок Кедровый Красноярского края</w:t>
      </w:r>
      <w:r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>» на 2018-2022 годы</w:t>
      </w:r>
    </w:p>
    <w:p w:rsidR="00C866D4" w:rsidRPr="00F00D21" w:rsidRDefault="00D37B14" w:rsidP="00C866D4">
      <w:pPr>
        <w:widowControl w:val="0"/>
        <w:suppressAutoHyphens/>
        <w:spacing w:after="0" w:line="100" w:lineRule="atLeast"/>
        <w:ind w:left="720"/>
        <w:jc w:val="center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 xml:space="preserve"> (далее – Программа)</w:t>
      </w:r>
    </w:p>
    <w:p w:rsidR="00F00D21" w:rsidRPr="00F00D21" w:rsidRDefault="00F00D21" w:rsidP="00C866D4">
      <w:pPr>
        <w:widowControl w:val="0"/>
        <w:suppressAutoHyphens/>
        <w:spacing w:after="0" w:line="100" w:lineRule="atLeast"/>
        <w:ind w:left="720"/>
        <w:jc w:val="center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</w:p>
    <w:p w:rsidR="00F00D21" w:rsidRPr="00F00D21" w:rsidRDefault="00F00D21" w:rsidP="00C866D4">
      <w:pPr>
        <w:widowControl w:val="0"/>
        <w:suppressAutoHyphens/>
        <w:spacing w:after="0" w:line="100" w:lineRule="atLeast"/>
        <w:ind w:left="720"/>
        <w:jc w:val="center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Список изменяющих документов</w:t>
      </w:r>
    </w:p>
    <w:p w:rsidR="00F00D21" w:rsidRPr="00F00D21" w:rsidRDefault="00F00D21" w:rsidP="00F00D2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(В ред. Постановления администрации поселка Кедровый Красноярского края от 13.11.2018 №649-п, от 29.01.2019 №22-п, от 13.11.2019 №376-п, от 08.11.2019 №466-п, от 23.03.2020 №108-п, от02.07.2020 №265-п, от 08.09.2020 №350-п, от 13.11.2020 №452-п, от 21.04.2021 №126-п, от 19.08.2021 №286-п, от 05.10.2021 №332-п, от 12.11.2021 №391-п, от 30.12.2021 №490-п, от 20.06.2022 №238-п, от  05.09.2022 №332-п, от 14.11.2022 №446-п, от 20.06.2023 №266-п, от 20.06.2023 №267-п, от 30.08.2023 №343-п, от 15.11.2023 №471-п )</w:t>
      </w:r>
    </w:p>
    <w:p w:rsidR="00C866D4" w:rsidRPr="00F00D21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804"/>
      </w:tblGrid>
      <w:tr w:rsidR="00C866D4" w:rsidRPr="00F00D21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F00D21" w:rsidRDefault="00C866D4" w:rsidP="00C866D4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F00D21" w:rsidRDefault="0011344D" w:rsidP="00C866D4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>Администрация поселка Кедровый Красноярского края</w:t>
            </w:r>
          </w:p>
        </w:tc>
      </w:tr>
      <w:tr w:rsidR="00C866D4" w:rsidRPr="00F00D21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F00D21" w:rsidRDefault="00C866D4" w:rsidP="00C866D4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Участники</w:t>
            </w:r>
          </w:p>
          <w:p w:rsidR="00C866D4" w:rsidRPr="00F00D21" w:rsidRDefault="00C866D4" w:rsidP="00C866D4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F00D21" w:rsidRDefault="0011344D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>Администрация поселка Кедровый красноярского края</w:t>
            </w:r>
          </w:p>
          <w:p w:rsidR="0011344D" w:rsidRPr="00F00D21" w:rsidRDefault="0011344D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>Управляющая компания</w:t>
            </w:r>
          </w:p>
          <w:p w:rsidR="0011344D" w:rsidRPr="00F00D21" w:rsidRDefault="0011344D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>Заинтересованные лица</w:t>
            </w:r>
          </w:p>
        </w:tc>
      </w:tr>
      <w:tr w:rsidR="00C866D4" w:rsidRPr="00F00D21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F00D21" w:rsidRDefault="00C866D4" w:rsidP="00C866D4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F00D21" w:rsidRDefault="00146379" w:rsidP="00146379">
            <w:pPr>
              <w:widowControl w:val="0"/>
              <w:suppressAutoHyphens/>
              <w:spacing w:after="0" w:line="100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D21">
              <w:rPr>
                <w:rFonts w:ascii="Arial" w:hAnsi="Arial" w:cs="Arial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  <w:r w:rsidRPr="00F00D2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11344D" w:rsidRPr="00F00D21" w:rsidRDefault="0011344D" w:rsidP="00146379">
            <w:pPr>
              <w:widowControl w:val="0"/>
              <w:suppressAutoHyphens/>
              <w:spacing w:after="0" w:line="100" w:lineRule="atLeast"/>
              <w:rPr>
                <w:rFonts w:ascii="Arial" w:hAnsi="Arial" w:cs="Arial"/>
                <w:bCs/>
                <w:sz w:val="24"/>
                <w:szCs w:val="24"/>
              </w:rPr>
            </w:pPr>
            <w:r w:rsidRPr="00F00D21">
              <w:rPr>
                <w:rFonts w:ascii="Arial" w:hAnsi="Arial" w:cs="Arial"/>
                <w:bCs/>
                <w:sz w:val="24"/>
                <w:szCs w:val="24"/>
              </w:rPr>
              <w:t xml:space="preserve">Повышение </w:t>
            </w:r>
            <w:r w:rsidR="001325A2" w:rsidRPr="00F00D21">
              <w:rPr>
                <w:rFonts w:ascii="Arial" w:hAnsi="Arial" w:cs="Arial"/>
                <w:bCs/>
                <w:sz w:val="24"/>
                <w:szCs w:val="24"/>
              </w:rPr>
              <w:t>уровня</w:t>
            </w:r>
            <w:r w:rsidRPr="00F00D21">
              <w:rPr>
                <w:rFonts w:ascii="Arial" w:hAnsi="Arial" w:cs="Arial"/>
                <w:bCs/>
                <w:sz w:val="24"/>
                <w:szCs w:val="24"/>
              </w:rPr>
              <w:t xml:space="preserve"> благоустройства территории муниципального образования поселок Кедров</w:t>
            </w:r>
            <w:r w:rsidR="00A07BBA" w:rsidRPr="00F00D21">
              <w:rPr>
                <w:rFonts w:ascii="Arial" w:hAnsi="Arial" w:cs="Arial"/>
                <w:bCs/>
                <w:sz w:val="24"/>
                <w:szCs w:val="24"/>
              </w:rPr>
              <w:t>ый Красноярского края</w:t>
            </w:r>
          </w:p>
          <w:p w:rsidR="001325A2" w:rsidRPr="00F00D21" w:rsidRDefault="001325A2" w:rsidP="00146379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hAnsi="Arial" w:cs="Arial"/>
                <w:bCs/>
                <w:sz w:val="24"/>
                <w:szCs w:val="24"/>
              </w:rPr>
              <w:t>Повышение качества и комфорта городской среды на территории муниципального образования поселок Кедровый Красноярского края</w:t>
            </w:r>
          </w:p>
        </w:tc>
      </w:tr>
      <w:tr w:rsidR="00C866D4" w:rsidRPr="00F00D21" w:rsidTr="00DD3C73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F00D21" w:rsidRDefault="00C866D4" w:rsidP="00DD3C73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Задачи</w:t>
            </w:r>
          </w:p>
          <w:p w:rsidR="00C866D4" w:rsidRPr="00F00D21" w:rsidRDefault="00C866D4" w:rsidP="00DD3C73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F00D21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D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формирования единого облика муниципального образования</w:t>
            </w:r>
          </w:p>
          <w:p w:rsidR="00C866D4" w:rsidRPr="00F00D21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866D4" w:rsidRPr="00F00D21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D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C866D4" w:rsidRPr="00F00D21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866D4" w:rsidRPr="00F00D21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D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:rsidR="00146379" w:rsidRPr="00F00D21" w:rsidRDefault="0014637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866D4" w:rsidRPr="00F00D21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F00D21" w:rsidRDefault="00893C1B" w:rsidP="00C866D4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П</w:t>
            </w:r>
            <w:r w:rsidR="00C866D4"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F00D21" w:rsidRDefault="00A07BBA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D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количества комплексно благоустроенных дворовых территорий (присутствуют: уличное освещение, малые архитектурные формы, зеленые насаждения, дорожное покрытие дворовых проездов не имеет разрушений)</w:t>
            </w:r>
          </w:p>
        </w:tc>
      </w:tr>
      <w:tr w:rsidR="00C866D4" w:rsidRPr="00F00D21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F00D21" w:rsidRDefault="00C866D4" w:rsidP="00C866D4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lastRenderedPageBreak/>
              <w:t>Срок</w:t>
            </w: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F00D21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D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2018-2022</w:t>
            </w:r>
            <w:r w:rsidR="00B21BA9" w:rsidRPr="00F00D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</w:t>
            </w:r>
          </w:p>
          <w:p w:rsidR="00B21BA9" w:rsidRPr="00F00D21" w:rsidRDefault="00B21BA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D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этап: 2018-2019 годы</w:t>
            </w:r>
          </w:p>
          <w:p w:rsidR="00B21BA9" w:rsidRPr="00F00D21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D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этап: 2020-2021 годы</w:t>
            </w:r>
          </w:p>
          <w:p w:rsidR="00B21BA9" w:rsidRPr="00F00D21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0D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 этап </w:t>
            </w:r>
            <w:r w:rsidR="00E60B59" w:rsidRPr="00F00D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F00D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годы</w:t>
            </w:r>
          </w:p>
        </w:tc>
      </w:tr>
      <w:tr w:rsidR="00C866D4" w:rsidRPr="00F00D21" w:rsidTr="00BC271D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66D4" w:rsidRPr="00F00D21" w:rsidRDefault="00C866D4" w:rsidP="00C866D4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Объемы бюджетных ассигнований Программы</w:t>
            </w:r>
            <w:r w:rsidR="003510E4" w:rsidRPr="00F00D21">
              <w:rPr>
                <w:rStyle w:val="a6"/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footnoteReference w:id="1"/>
            </w: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66D4" w:rsidRPr="00F00D21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>Всего на реализацию подпрогра</w:t>
            </w:r>
            <w:r w:rsidR="00973194"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 xml:space="preserve">ммы в 2018-2022 годы — 3646,302 </w:t>
            </w:r>
            <w:r w:rsidR="00E8763B"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 xml:space="preserve">тыс. </w:t>
            </w:r>
            <w:r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 xml:space="preserve">руб., в том числе: </w:t>
            </w:r>
          </w:p>
          <w:p w:rsidR="00C866D4" w:rsidRPr="00F00D21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>федеральн</w:t>
            </w:r>
            <w:r w:rsidR="00E46CE5"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>ый</w:t>
            </w:r>
            <w:r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 xml:space="preserve"> бюджет</w:t>
            </w:r>
            <w:r w:rsidR="00973194"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 xml:space="preserve">  2238,324 </w:t>
            </w:r>
            <w:r w:rsidR="00E8763B"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C866D4" w:rsidRPr="00F00D21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>краево</w:t>
            </w:r>
            <w:r w:rsidR="00E46CE5"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>й</w:t>
            </w:r>
            <w:r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 xml:space="preserve"> бюджет</w:t>
            </w:r>
            <w:r w:rsidR="00973194"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 xml:space="preserve"> 1371,876 </w:t>
            </w:r>
            <w:r w:rsidR="00E8763B"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E46CE5" w:rsidRPr="00F00D21" w:rsidRDefault="00C866D4" w:rsidP="00E46CE5">
            <w:pPr>
              <w:widowControl w:val="0"/>
              <w:suppressAutoHyphens/>
              <w:spacing w:after="0" w:line="100" w:lineRule="atLeast"/>
              <w:jc w:val="both"/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>местн</w:t>
            </w:r>
            <w:r w:rsidR="00E46CE5"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>ый</w:t>
            </w:r>
            <w:r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 xml:space="preserve"> бюджет </w:t>
            </w:r>
            <w:r w:rsidR="00973194"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 xml:space="preserve"> 36,102 </w:t>
            </w:r>
            <w:r w:rsidR="00E8763B"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>.</w:t>
            </w:r>
            <w:r w:rsidR="00E46CE5"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E46CE5" w:rsidRPr="00F00D21" w:rsidRDefault="00973194" w:rsidP="00E46CE5">
            <w:pPr>
              <w:widowControl w:val="0"/>
              <w:suppressAutoHyphens/>
              <w:spacing w:after="0" w:line="100" w:lineRule="atLeast"/>
              <w:jc w:val="both"/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 xml:space="preserve">внебюджетные источники – 2 % </w:t>
            </w:r>
            <w:proofErr w:type="spellStart"/>
            <w:r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>софинансирования</w:t>
            </w:r>
            <w:proofErr w:type="spellEnd"/>
            <w:r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 xml:space="preserve"> от заинтересованных лиц</w:t>
            </w:r>
          </w:p>
          <w:p w:rsidR="00C866D4" w:rsidRPr="00F00D21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C866D4" w:rsidRPr="00F00D21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F00D21" w:rsidRDefault="00C866D4" w:rsidP="00C866D4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F00D21" w:rsidRDefault="00487E2A" w:rsidP="00487E2A">
            <w:pPr>
              <w:widowControl w:val="0"/>
              <w:suppressAutoHyphens/>
              <w:spacing w:after="0" w:line="100" w:lineRule="atLeast"/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>Повышение уровня благоустройства территории муниципального образования</w:t>
            </w:r>
            <w:r w:rsidR="00A07BBA" w:rsidRPr="00F00D21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ar-SA"/>
              </w:rPr>
              <w:t xml:space="preserve"> поселок Кедровый Красноярского края</w:t>
            </w:r>
          </w:p>
        </w:tc>
      </w:tr>
    </w:tbl>
    <w:p w:rsidR="00CE4219" w:rsidRPr="00F00D21" w:rsidRDefault="00CE4219" w:rsidP="00A07BBA">
      <w:pPr>
        <w:spacing w:after="0" w:line="240" w:lineRule="auto"/>
        <w:rPr>
          <w:rFonts w:ascii="Arial" w:hAnsi="Arial" w:cs="Arial"/>
          <w:b/>
          <w:sz w:val="24"/>
          <w:szCs w:val="24"/>
          <w:lang w:eastAsia="ru-RU"/>
        </w:rPr>
      </w:pPr>
    </w:p>
    <w:p w:rsidR="00CE4219" w:rsidRPr="00F00D21" w:rsidRDefault="00CE4219" w:rsidP="00C866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DE7375" w:rsidRPr="00F00D21" w:rsidRDefault="006B6F89" w:rsidP="00C866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F00D21">
        <w:rPr>
          <w:rFonts w:ascii="Arial" w:hAnsi="Arial" w:cs="Arial"/>
          <w:b/>
          <w:sz w:val="24"/>
          <w:szCs w:val="24"/>
          <w:lang w:eastAsia="ru-RU"/>
        </w:rPr>
        <w:t xml:space="preserve">2. </w:t>
      </w:r>
      <w:r w:rsidR="00C866D4" w:rsidRPr="00F00D21">
        <w:rPr>
          <w:rFonts w:ascii="Arial" w:hAnsi="Arial" w:cs="Arial"/>
          <w:b/>
          <w:sz w:val="24"/>
          <w:szCs w:val="24"/>
          <w:lang w:eastAsia="ru-RU"/>
        </w:rPr>
        <w:t>Приоритеты</w:t>
      </w:r>
    </w:p>
    <w:p w:rsidR="006A0C85" w:rsidRPr="00F00D21" w:rsidRDefault="00C866D4" w:rsidP="00C866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F00D21">
        <w:rPr>
          <w:rFonts w:ascii="Arial" w:hAnsi="Arial" w:cs="Arial"/>
          <w:b/>
          <w:sz w:val="24"/>
          <w:szCs w:val="24"/>
          <w:lang w:eastAsia="ru-RU"/>
        </w:rPr>
        <w:t xml:space="preserve"> политики </w:t>
      </w:r>
      <w:r w:rsidR="006A0C85" w:rsidRPr="00F00D21">
        <w:rPr>
          <w:rFonts w:ascii="Arial" w:hAnsi="Arial" w:cs="Arial"/>
          <w:b/>
          <w:sz w:val="24"/>
          <w:szCs w:val="24"/>
          <w:lang w:eastAsia="ru-RU"/>
        </w:rPr>
        <w:t>ф</w:t>
      </w:r>
      <w:r w:rsidR="00A94157" w:rsidRPr="00F00D21">
        <w:rPr>
          <w:rFonts w:ascii="Arial" w:eastAsia="Times New Roman" w:hAnsi="Arial" w:cs="Arial"/>
          <w:b/>
          <w:sz w:val="24"/>
          <w:szCs w:val="24"/>
          <w:lang w:eastAsia="ru-RU"/>
        </w:rPr>
        <w:t>ормировани</w:t>
      </w:r>
      <w:r w:rsidR="006A0C85" w:rsidRPr="00F00D21">
        <w:rPr>
          <w:rFonts w:ascii="Arial" w:eastAsia="Times New Roman" w:hAnsi="Arial" w:cs="Arial"/>
          <w:b/>
          <w:sz w:val="24"/>
          <w:szCs w:val="24"/>
          <w:lang w:eastAsia="ru-RU"/>
        </w:rPr>
        <w:t>я</w:t>
      </w:r>
      <w:r w:rsidR="00A07BBA" w:rsidRPr="00F00D2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комфортной городской</w:t>
      </w:r>
      <w:r w:rsidR="00A94157" w:rsidRPr="00F00D2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среды </w:t>
      </w:r>
      <w:r w:rsidR="006A0C85" w:rsidRPr="00F00D2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 целях </w:t>
      </w:r>
      <w:r w:rsidRPr="00F00D21">
        <w:rPr>
          <w:rFonts w:ascii="Arial" w:hAnsi="Arial" w:cs="Arial"/>
          <w:b/>
          <w:sz w:val="24"/>
          <w:szCs w:val="24"/>
          <w:lang w:eastAsia="ru-RU"/>
        </w:rPr>
        <w:t>благоустройства</w:t>
      </w:r>
      <w:r w:rsidR="00A07BBA" w:rsidRPr="00F00D21">
        <w:rPr>
          <w:rFonts w:ascii="Arial" w:hAnsi="Arial" w:cs="Arial"/>
          <w:b/>
          <w:sz w:val="24"/>
          <w:szCs w:val="24"/>
          <w:lang w:eastAsia="ru-RU"/>
        </w:rPr>
        <w:t xml:space="preserve"> территории муниципального образования поселок Кедровый Красноярского края</w:t>
      </w:r>
      <w:r w:rsidR="006A0C85" w:rsidRPr="00F00D21">
        <w:rPr>
          <w:rFonts w:ascii="Arial" w:hAnsi="Arial" w:cs="Arial"/>
          <w:b/>
          <w:sz w:val="24"/>
          <w:szCs w:val="24"/>
          <w:lang w:eastAsia="ru-RU"/>
        </w:rPr>
        <w:t xml:space="preserve"> </w:t>
      </w:r>
    </w:p>
    <w:p w:rsidR="00831507" w:rsidRPr="00F00D21" w:rsidRDefault="00831507" w:rsidP="00C866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854CBE" w:rsidRPr="00F00D21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Формирование комфортной городской </w:t>
      </w:r>
      <w:r w:rsidR="00F4135A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A07BBA" w:rsidRPr="00F00D21">
        <w:rPr>
          <w:rFonts w:ascii="Arial" w:eastAsia="Times New Roman" w:hAnsi="Arial" w:cs="Arial"/>
          <w:sz w:val="24"/>
          <w:szCs w:val="24"/>
          <w:lang w:eastAsia="ru-RU"/>
        </w:rPr>
        <w:t>муниципальном образовании поселок Кедровый Красноярского края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C866D4" w:rsidRPr="00F00D21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D21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="00C866D4" w:rsidRPr="00F00D21">
        <w:rPr>
          <w:rFonts w:ascii="Arial" w:eastAsia="Times New Roman" w:hAnsi="Arial" w:cs="Arial"/>
          <w:sz w:val="24"/>
          <w:szCs w:val="24"/>
          <w:lang w:eastAsia="ru-RU"/>
        </w:rPr>
        <w:t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</w:t>
      </w:r>
      <w:r w:rsidR="00A07BBA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ковок и автостоянок, </w:t>
      </w:r>
      <w:r w:rsidR="00C866D4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озеленение территорий, устройство наружного освещения). </w:t>
      </w:r>
    </w:p>
    <w:p w:rsidR="00093DEF" w:rsidRPr="00F00D21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D21">
        <w:rPr>
          <w:rFonts w:ascii="Arial" w:hAnsi="Arial" w:cs="Arial"/>
          <w:sz w:val="24"/>
          <w:szCs w:val="24"/>
        </w:rPr>
        <w:t>Решение актуальных задач требует комплексного, системного подхода, и переход к программно-целевым методам бюджетного планир</w:t>
      </w:r>
      <w:r w:rsidR="00A07BBA" w:rsidRPr="00F00D21">
        <w:rPr>
          <w:rFonts w:ascii="Arial" w:hAnsi="Arial" w:cs="Arial"/>
          <w:sz w:val="24"/>
          <w:szCs w:val="24"/>
        </w:rPr>
        <w:t>ования, разработке муниципальной</w:t>
      </w:r>
      <w:r w:rsidRPr="00F00D21">
        <w:rPr>
          <w:rFonts w:ascii="Arial" w:hAnsi="Arial" w:cs="Arial"/>
          <w:sz w:val="24"/>
          <w:szCs w:val="24"/>
        </w:rPr>
        <w:t xml:space="preserve"> программы, содержащих мероприятия по благоустройству территорий.</w:t>
      </w:r>
      <w:r w:rsidR="00A94157" w:rsidRPr="00F00D21">
        <w:rPr>
          <w:rFonts w:ascii="Arial" w:hAnsi="Arial" w:cs="Arial"/>
          <w:sz w:val="24"/>
          <w:szCs w:val="24"/>
        </w:rPr>
        <w:t xml:space="preserve"> </w:t>
      </w:r>
      <w:r w:rsidR="00093DEF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Основные принципы формирования 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программ формирование </w:t>
      </w:r>
      <w:r w:rsidR="00093DEF" w:rsidRPr="00F00D21">
        <w:rPr>
          <w:rFonts w:ascii="Arial" w:eastAsia="Times New Roman" w:hAnsi="Arial" w:cs="Arial"/>
          <w:sz w:val="24"/>
          <w:szCs w:val="24"/>
          <w:lang w:eastAsia="ru-RU"/>
        </w:rPr>
        <w:t>комфортной городской среды.</w:t>
      </w:r>
    </w:p>
    <w:p w:rsidR="005D6830" w:rsidRPr="00F00D21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D21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Принцип 1.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Общественное </w:t>
      </w:r>
      <w:r w:rsidR="00973194" w:rsidRPr="00F00D21">
        <w:rPr>
          <w:rFonts w:ascii="Arial" w:eastAsia="Times New Roman" w:hAnsi="Arial" w:cs="Arial"/>
          <w:sz w:val="24"/>
          <w:szCs w:val="24"/>
          <w:lang w:eastAsia="ru-RU"/>
        </w:rPr>
        <w:t>участие. На территории муниципального образования поселок Кедровый Красноярского края создана Общественная комиссия утвержденная</w:t>
      </w:r>
      <w:r w:rsidR="000B3E79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постановлением администрации поселка Кедровый Красноярского края от 28.07.2017 № 374-п «Об утверждении порядка формирования общественной комиссии по развитию городской среды горо</w:t>
      </w:r>
      <w:r w:rsidR="00930385" w:rsidRPr="00F00D21">
        <w:rPr>
          <w:rFonts w:ascii="Arial" w:eastAsia="Times New Roman" w:hAnsi="Arial" w:cs="Arial"/>
          <w:sz w:val="24"/>
          <w:szCs w:val="24"/>
          <w:lang w:eastAsia="ru-RU"/>
        </w:rPr>
        <w:t>дского округа поселок Кедровый К</w:t>
      </w:r>
      <w:r w:rsidR="000B3E79" w:rsidRPr="00F00D21">
        <w:rPr>
          <w:rFonts w:ascii="Arial" w:eastAsia="Times New Roman" w:hAnsi="Arial" w:cs="Arial"/>
          <w:sz w:val="24"/>
          <w:szCs w:val="24"/>
          <w:lang w:eastAsia="ru-RU"/>
        </w:rPr>
        <w:t>расноярского края на 2018-2022 годы»</w:t>
      </w:r>
      <w:r w:rsidR="00F4135A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930385" w:rsidRPr="00F00D21">
        <w:rPr>
          <w:rFonts w:ascii="Arial" w:eastAsia="Times New Roman" w:hAnsi="Arial" w:cs="Arial"/>
          <w:sz w:val="24"/>
          <w:szCs w:val="24"/>
          <w:lang w:eastAsia="ru-RU"/>
        </w:rPr>
        <w:t>которая</w:t>
      </w:r>
      <w:r w:rsidR="00947BF5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контролируют программу, согласуют отчеты, </w:t>
      </w:r>
      <w:r w:rsidR="005647D0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принимают работы, </w:t>
      </w:r>
      <w:r w:rsidR="00947BF5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4135A" w:rsidRPr="00F00D21">
        <w:rPr>
          <w:rFonts w:ascii="Arial" w:eastAsia="Times New Roman" w:hAnsi="Arial" w:cs="Arial"/>
          <w:sz w:val="24"/>
          <w:szCs w:val="24"/>
          <w:lang w:eastAsia="ru-RU"/>
        </w:rPr>
        <w:t>в их состав включаются предст</w:t>
      </w:r>
      <w:r w:rsidR="00947BF5" w:rsidRPr="00F00D21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F4135A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вители </w:t>
      </w:r>
      <w:r w:rsidR="00947BF5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политических и общественных партий и движений. </w:t>
      </w:r>
      <w:r w:rsidR="005D6830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Обязательное общественное обсуждение, утверждение муниципальных </w:t>
      </w:r>
      <w:r w:rsidR="00947BF5" w:rsidRPr="00F00D21">
        <w:rPr>
          <w:rFonts w:ascii="Arial" w:eastAsia="Times New Roman" w:hAnsi="Arial" w:cs="Arial"/>
          <w:sz w:val="24"/>
          <w:szCs w:val="24"/>
          <w:lang w:eastAsia="ru-RU"/>
        </w:rPr>
        <w:t>программ</w:t>
      </w:r>
      <w:r w:rsidR="005D6830" w:rsidRPr="00F00D21">
        <w:rPr>
          <w:rFonts w:ascii="Arial" w:eastAsia="Times New Roman" w:hAnsi="Arial" w:cs="Arial"/>
          <w:sz w:val="24"/>
          <w:szCs w:val="24"/>
          <w:lang w:eastAsia="ru-RU"/>
        </w:rPr>
        <w:t>, концепций и дизайн-проектов объектов</w:t>
      </w:r>
      <w:r w:rsidR="00947BF5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благоустройства</w:t>
      </w:r>
      <w:r w:rsidR="005D6830" w:rsidRPr="00F00D21">
        <w:rPr>
          <w:rFonts w:ascii="Arial" w:eastAsia="Times New Roman" w:hAnsi="Arial" w:cs="Arial"/>
          <w:sz w:val="24"/>
          <w:szCs w:val="24"/>
          <w:lang w:eastAsia="ru-RU"/>
        </w:rPr>
        <w:t>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</w:t>
      </w:r>
      <w:r w:rsidR="00947BF5" w:rsidRPr="00F00D21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5D6830" w:rsidRPr="00F00D2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D6830" w:rsidRPr="00F00D21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D21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Принцип 2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>. Системный подход.</w:t>
      </w:r>
      <w:r w:rsidR="005D6830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Формирование муниципальных программ на 2018-202</w:t>
      </w:r>
      <w:r w:rsidR="00A07BBA" w:rsidRPr="00F00D21">
        <w:rPr>
          <w:rFonts w:ascii="Arial" w:eastAsia="Times New Roman" w:hAnsi="Arial" w:cs="Arial"/>
          <w:sz w:val="24"/>
          <w:szCs w:val="24"/>
          <w:lang w:eastAsia="ru-RU"/>
        </w:rPr>
        <w:t>2 годы в муниципальном образовании поселок Кедровый Красноярского края</w:t>
      </w:r>
      <w:r w:rsidR="005D6830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1861B4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Проведение инвентаризации объектов </w:t>
      </w:r>
      <w:r w:rsidR="00947BF5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(земельных участков) </w:t>
      </w:r>
      <w:r w:rsidR="001861B4" w:rsidRPr="00F00D21">
        <w:rPr>
          <w:rFonts w:ascii="Arial" w:eastAsia="Times New Roman" w:hAnsi="Arial" w:cs="Arial"/>
          <w:sz w:val="24"/>
          <w:szCs w:val="24"/>
          <w:lang w:eastAsia="ru-RU"/>
        </w:rPr>
        <w:t>частной собственности</w:t>
      </w:r>
      <w:r w:rsidR="00947BF5" w:rsidRPr="00F00D21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1861B4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общественных территорий. </w:t>
      </w:r>
      <w:r w:rsidR="005D6830" w:rsidRPr="00F00D21">
        <w:rPr>
          <w:rFonts w:ascii="Arial" w:eastAsia="Times New Roman" w:hAnsi="Arial" w:cs="Arial"/>
          <w:sz w:val="24"/>
          <w:szCs w:val="24"/>
          <w:lang w:eastAsia="ru-RU"/>
        </w:rPr>
        <w:t>Формирование графика благоустройства: дворов</w:t>
      </w:r>
      <w:r w:rsidR="00947BF5" w:rsidRPr="00F00D21">
        <w:rPr>
          <w:rFonts w:ascii="Arial" w:eastAsia="Times New Roman" w:hAnsi="Arial" w:cs="Arial"/>
          <w:sz w:val="24"/>
          <w:szCs w:val="24"/>
          <w:lang w:eastAsia="ru-RU"/>
        </w:rPr>
        <w:t>ых территорий</w:t>
      </w:r>
      <w:r w:rsidR="005D6830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, общественных пространств и объектов </w:t>
      </w:r>
      <w:r w:rsidR="00947BF5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(земельных участков) </w:t>
      </w:r>
      <w:r w:rsidR="005D6830" w:rsidRPr="00F00D21">
        <w:rPr>
          <w:rFonts w:ascii="Arial" w:eastAsia="Times New Roman" w:hAnsi="Arial" w:cs="Arial"/>
          <w:sz w:val="24"/>
          <w:szCs w:val="24"/>
          <w:lang w:eastAsia="ru-RU"/>
        </w:rPr>
        <w:t>частной собственности.</w:t>
      </w:r>
    </w:p>
    <w:p w:rsidR="002B5D3D" w:rsidRPr="00F00D21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D21">
        <w:rPr>
          <w:rFonts w:ascii="Arial" w:eastAsia="Times New Roman" w:hAnsi="Arial" w:cs="Arial"/>
          <w:sz w:val="24"/>
          <w:szCs w:val="24"/>
          <w:u w:val="single"/>
          <w:lang w:eastAsia="ru-RU"/>
        </w:rPr>
        <w:lastRenderedPageBreak/>
        <w:t>Принцип 3.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Все начинается с дворов.</w:t>
      </w:r>
      <w:r w:rsidR="005D6830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Двор включается в программу только по инициативе жителей. </w:t>
      </w:r>
      <w:r w:rsidR="00B63BDF" w:rsidRPr="00F00D21">
        <w:rPr>
          <w:rFonts w:ascii="Arial" w:eastAsia="Times New Roman" w:hAnsi="Arial" w:cs="Arial"/>
          <w:sz w:val="24"/>
          <w:szCs w:val="24"/>
          <w:lang w:eastAsia="ru-RU"/>
        </w:rPr>
        <w:t>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F00D2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093DEF" w:rsidRPr="00F00D21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7F00" w:rsidRPr="00F00D21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5D6830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ри благоустройстве двора учитывается принцип безбарьерности для маломобильных групп. </w:t>
      </w:r>
    </w:p>
    <w:p w:rsidR="00A94157" w:rsidRPr="00F00D21" w:rsidRDefault="00C07F00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D21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Принцип 4.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Создание общественного пространства</w:t>
      </w:r>
      <w:r w:rsidR="00A94157" w:rsidRPr="00F00D21">
        <w:rPr>
          <w:rStyle w:val="a6"/>
          <w:rFonts w:ascii="Arial" w:eastAsia="Times New Roman" w:hAnsi="Arial" w:cs="Arial"/>
          <w:sz w:val="24"/>
          <w:szCs w:val="24"/>
          <w:lang w:eastAsia="ru-RU"/>
        </w:rPr>
        <w:footnoteReference w:id="2"/>
      </w:r>
      <w:r w:rsidR="00A94157" w:rsidRPr="00F00D2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834DD" w:rsidRPr="00F00D21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>о выбору жителей. Формирование плана (графика) благоустройства до 2022 неблагоустроенных общественных зон.</w:t>
      </w:r>
      <w:r w:rsidR="00FA6EE9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C07F00" w:rsidRPr="00F00D21" w:rsidRDefault="00A94157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D21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Принцип 5.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A6EE9" w:rsidRPr="00F00D21">
        <w:rPr>
          <w:rFonts w:ascii="Arial" w:eastAsia="Times New Roman" w:hAnsi="Arial" w:cs="Arial"/>
          <w:sz w:val="24"/>
          <w:szCs w:val="24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F00D21">
        <w:rPr>
          <w:rFonts w:ascii="Arial" w:eastAsia="Times New Roman" w:hAnsi="Arial" w:cs="Arial"/>
          <w:sz w:val="24"/>
          <w:szCs w:val="24"/>
          <w:lang w:eastAsia="ru-RU"/>
        </w:rPr>
        <w:t>, участие в субботниках и т.д.</w:t>
      </w:r>
      <w:r w:rsidR="00FA6EE9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) </w:t>
      </w:r>
    </w:p>
    <w:p w:rsidR="00093DEF" w:rsidRPr="00F00D21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D21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Принцип 6.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93DEF" w:rsidRPr="00F00D21">
        <w:rPr>
          <w:rFonts w:ascii="Arial" w:eastAsia="Times New Roman" w:hAnsi="Arial" w:cs="Arial"/>
          <w:sz w:val="24"/>
          <w:szCs w:val="24"/>
          <w:lang w:eastAsia="ru-RU"/>
        </w:rPr>
        <w:t>Личная ответс</w:t>
      </w:r>
      <w:r w:rsidR="00C07F00" w:rsidRPr="00F00D21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="00093DEF" w:rsidRPr="00F00D21">
        <w:rPr>
          <w:rFonts w:ascii="Arial" w:eastAsia="Times New Roman" w:hAnsi="Arial" w:cs="Arial"/>
          <w:sz w:val="24"/>
          <w:szCs w:val="24"/>
          <w:lang w:eastAsia="ru-RU"/>
        </w:rPr>
        <w:t>венность.</w:t>
      </w:r>
      <w:r w:rsidR="00C07F00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A6EE9" w:rsidRPr="00F00D21">
        <w:rPr>
          <w:rFonts w:ascii="Arial" w:eastAsia="Times New Roman" w:hAnsi="Arial" w:cs="Arial"/>
          <w:sz w:val="24"/>
          <w:szCs w:val="24"/>
          <w:lang w:eastAsia="ru-RU"/>
        </w:rPr>
        <w:t>За программу отвечает главам муниципального образования</w:t>
      </w:r>
      <w:r w:rsidR="00CD73F7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поселка Кедровый Красноярского края</w:t>
      </w:r>
      <w:r w:rsidR="00FA6EE9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F00D21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D21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Принцип 7.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Привлечение местных производителей для </w:t>
      </w:r>
      <w:r w:rsidR="00360E2F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выполнения 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>работ по благоустройству. Формирование взаимодействия с представителями малого и среднего бизнеса на территории муниципального образования</w:t>
      </w:r>
      <w:r w:rsidR="00CD73F7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поселок Кедровый Красноярского края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>, развитее конкуренции.</w:t>
      </w:r>
    </w:p>
    <w:p w:rsidR="008F79C4" w:rsidRPr="00F00D21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D21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Принцип 8.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F79C4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Применение лучших практик благоустройства. 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>Привлечение молодых архитекторов, студентов ВУ</w:t>
      </w:r>
      <w:r w:rsidR="00F64D48" w:rsidRPr="00F00D21">
        <w:rPr>
          <w:rFonts w:ascii="Arial" w:eastAsia="Times New Roman" w:hAnsi="Arial" w:cs="Arial"/>
          <w:sz w:val="24"/>
          <w:szCs w:val="24"/>
          <w:lang w:eastAsia="ru-RU"/>
        </w:rPr>
        <w:t>З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>ов к разработке дизайн</w:t>
      </w:r>
      <w:r w:rsidR="00F64D48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F79C4" w:rsidRPr="00F00D21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F64D48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>проектов</w:t>
      </w:r>
      <w:r w:rsidR="00831507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FA6EE9" w:rsidRPr="00F00D21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</w:p>
    <w:p w:rsidR="00947BF5" w:rsidRPr="00F00D21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 xml:space="preserve">3. </w:t>
      </w:r>
      <w:r w:rsidR="00E8749A"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>Характеристика н</w:t>
      </w:r>
      <w:r w:rsidR="003551F0"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>ормативно</w:t>
      </w:r>
      <w:r w:rsidR="00E8749A"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>го</w:t>
      </w:r>
      <w:r w:rsidR="003551F0"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 xml:space="preserve"> правово</w:t>
      </w:r>
      <w:r w:rsidR="00E8749A"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 xml:space="preserve">го </w:t>
      </w:r>
      <w:r w:rsidR="003551F0"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 xml:space="preserve"> регулировани</w:t>
      </w:r>
      <w:r w:rsidR="00E8749A"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>я</w:t>
      </w:r>
      <w:r w:rsidR="003551F0"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 xml:space="preserve"> р</w:t>
      </w:r>
      <w:r w:rsidR="004552C7"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>еализаци</w:t>
      </w:r>
      <w:r w:rsidR="00DE7375"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>и</w:t>
      </w:r>
      <w:r w:rsidR="004552C7"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 xml:space="preserve"> органами местного самоуправления вопросов местного значения </w:t>
      </w:r>
      <w:r w:rsidR="00947BF5"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 xml:space="preserve">и </w:t>
      </w:r>
    </w:p>
    <w:p w:rsidR="00405F44" w:rsidRPr="00F00D21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 xml:space="preserve">текущего состояния </w:t>
      </w:r>
      <w:r w:rsidR="004552C7"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>сферы благоустройства</w:t>
      </w:r>
      <w:r w:rsidRPr="00F00D21">
        <w:rPr>
          <w:rFonts w:ascii="Arial" w:eastAsia="SimSun" w:hAnsi="Arial" w:cs="Arial"/>
          <w:b/>
          <w:kern w:val="1"/>
          <w:sz w:val="24"/>
          <w:szCs w:val="24"/>
          <w:vertAlign w:val="superscript"/>
          <w:lang w:eastAsia="ar-SA"/>
        </w:rPr>
        <w:footnoteReference w:id="3"/>
      </w:r>
    </w:p>
    <w:p w:rsidR="00947BF5" w:rsidRPr="00F00D21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1"/>
          <w:sz w:val="24"/>
          <w:szCs w:val="24"/>
          <w:lang w:eastAsia="ar-SA"/>
        </w:rPr>
      </w:pPr>
    </w:p>
    <w:p w:rsidR="004552C7" w:rsidRPr="00F00D21" w:rsidRDefault="00947BF5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3.1.</w:t>
      </w:r>
      <w:r w:rsidR="004552C7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Общая характеристика </w:t>
      </w:r>
    </w:p>
    <w:p w:rsidR="00172524" w:rsidRPr="00F00D21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3.1.1. </w:t>
      </w:r>
      <w:r w:rsidR="00507FC7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Численность 5 524 человек</w:t>
      </w:r>
      <w:r w:rsidR="00930385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а</w:t>
      </w:r>
      <w:r w:rsidR="00507FC7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</w:t>
      </w:r>
      <w:r w:rsidR="00172524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в том числе по возрасту</w:t>
      </w:r>
      <w:r w:rsidR="005B22F6" w:rsidRPr="00F00D21">
        <w:rPr>
          <w:rStyle w:val="a6"/>
          <w:rFonts w:ascii="Arial" w:eastAsia="SimSun" w:hAnsi="Arial" w:cs="Arial"/>
          <w:kern w:val="1"/>
          <w:sz w:val="24"/>
          <w:szCs w:val="24"/>
          <w:lang w:eastAsia="ar-SA"/>
        </w:rPr>
        <w:footnoteReference w:id="4"/>
      </w:r>
      <w:r w:rsidR="00172524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:</w:t>
      </w:r>
    </w:p>
    <w:p w:rsidR="00172524" w:rsidRPr="00F00D21" w:rsidRDefault="00507FC7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20,2 </w:t>
      </w:r>
      <w:r w:rsidR="000368C1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%</w:t>
      </w:r>
      <w:r w:rsidR="00172524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</w:t>
      </w:r>
      <w:r w:rsidR="005B22F6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от 55 лет и старше</w:t>
      </w:r>
      <w:r w:rsidR="00172524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;</w:t>
      </w:r>
    </w:p>
    <w:p w:rsidR="000368C1" w:rsidRPr="00F00D21" w:rsidRDefault="00507FC7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21,7 </w:t>
      </w:r>
      <w:r w:rsidR="000368C1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% </w:t>
      </w:r>
      <w:r w:rsidR="005B22F6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от 40 до 55 лет</w:t>
      </w:r>
      <w:r w:rsidR="000368C1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;</w:t>
      </w:r>
    </w:p>
    <w:p w:rsidR="000368C1" w:rsidRPr="00F00D21" w:rsidRDefault="00507FC7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19,2 </w:t>
      </w:r>
      <w:r w:rsidR="000368C1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% </w:t>
      </w:r>
      <w:r w:rsidR="005B22F6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от 30 до 40 </w:t>
      </w:r>
      <w:r w:rsidR="000368C1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лет;</w:t>
      </w:r>
    </w:p>
    <w:p w:rsidR="000368C1" w:rsidRPr="00F00D21" w:rsidRDefault="00507FC7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13,6 </w:t>
      </w:r>
      <w:r w:rsidR="000368C1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% </w:t>
      </w:r>
      <w:r w:rsidR="005B22F6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от 20 до 30</w:t>
      </w:r>
      <w:r w:rsidR="000368C1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лет;</w:t>
      </w:r>
    </w:p>
    <w:p w:rsidR="000368C1" w:rsidRPr="00F00D21" w:rsidRDefault="00507FC7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 2,2 </w:t>
      </w:r>
      <w:r w:rsidR="000368C1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% </w:t>
      </w:r>
      <w:r w:rsidR="005B22F6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от 18 до 20</w:t>
      </w:r>
      <w:r w:rsidR="000368C1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лет;</w:t>
      </w:r>
    </w:p>
    <w:p w:rsidR="000368C1" w:rsidRPr="00F00D21" w:rsidRDefault="00507FC7" w:rsidP="00507FC7">
      <w:pPr>
        <w:widowControl w:val="0"/>
        <w:suppressAutoHyphens/>
        <w:spacing w:after="0" w:line="100" w:lineRule="atLeast"/>
        <w:ind w:firstLine="851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8,9 </w:t>
      </w:r>
      <w:r w:rsidR="000368C1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% </w:t>
      </w:r>
      <w:r w:rsidR="005B22F6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от </w:t>
      </w:r>
      <w:r w:rsidR="000368C1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10 </w:t>
      </w:r>
      <w:r w:rsidR="005B22F6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до 18 </w:t>
      </w:r>
      <w:r w:rsidR="000368C1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лет;</w:t>
      </w:r>
    </w:p>
    <w:p w:rsidR="000368C1" w:rsidRPr="00F00D21" w:rsidRDefault="00507FC7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 10,8 </w:t>
      </w:r>
      <w:r w:rsidR="000368C1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% </w:t>
      </w:r>
      <w:r w:rsidR="005B22F6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от </w:t>
      </w:r>
      <w:r w:rsidR="000368C1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3 </w:t>
      </w:r>
      <w:r w:rsidR="005B22F6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до 10 </w:t>
      </w:r>
      <w:r w:rsidR="000368C1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лет;</w:t>
      </w:r>
    </w:p>
    <w:p w:rsidR="000368C1" w:rsidRPr="00F00D21" w:rsidRDefault="00507FC7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  3,2 </w:t>
      </w:r>
      <w:r w:rsidR="000368C1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% от 1 до 3 лет.</w:t>
      </w:r>
    </w:p>
    <w:p w:rsidR="00AE18DB" w:rsidRPr="00F00D21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</w:p>
    <w:p w:rsidR="00A37BC6" w:rsidRPr="00F00D21" w:rsidRDefault="00275F95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3.1.2. Программа</w:t>
      </w:r>
      <w:r w:rsidR="00A37BC6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социально </w:t>
      </w:r>
      <w:r w:rsidR="000368C1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–</w:t>
      </w:r>
      <w:r w:rsidR="00A37BC6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</w:t>
      </w:r>
      <w:r w:rsidR="000368C1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экономического развития</w:t>
      </w:r>
      <w:r w:rsidR="00E8749A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: утверж</w:t>
      </w: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дена Решением Совета депутатов поселка Кедровый Красноярского края от 09.06.2011 № 22-74Р «Об утверждении программы социально-экономического развития поселка Кедровый Красноярского края до 2020 года».</w:t>
      </w:r>
      <w:r w:rsidR="000368C1" w:rsidRPr="00F00D21">
        <w:rPr>
          <w:rStyle w:val="a6"/>
          <w:rFonts w:ascii="Arial" w:eastAsia="SimSun" w:hAnsi="Arial" w:cs="Arial"/>
          <w:kern w:val="1"/>
          <w:sz w:val="24"/>
          <w:szCs w:val="24"/>
          <w:lang w:eastAsia="ar-SA"/>
        </w:rPr>
        <w:footnoteReference w:id="5"/>
      </w:r>
    </w:p>
    <w:p w:rsidR="004552C7" w:rsidRPr="00F00D21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3.1.3. </w:t>
      </w:r>
      <w:r w:rsidR="004552C7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Генеральный план</w:t>
      </w:r>
      <w:r w:rsidR="00E8749A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: </w:t>
      </w:r>
      <w:proofErr w:type="gramStart"/>
      <w:r w:rsidR="00E8749A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утвержден</w:t>
      </w:r>
      <w:proofErr w:type="gramEnd"/>
      <w:r w:rsidR="00E8749A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</w:t>
      </w:r>
      <w:r w:rsidR="0046484B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утверждены   Решением Совета депутатов поселка Кедровый Красноярского края от 28.06.2013 № 59-171Р «Об утверждении документов территориального планирования, правил землепользования и застройки территории муниципального образования поселок Кедровый Красноярского края».    </w:t>
      </w:r>
    </w:p>
    <w:p w:rsidR="004552C7" w:rsidRPr="00F00D21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lastRenderedPageBreak/>
        <w:t xml:space="preserve">3.1.4. </w:t>
      </w:r>
      <w:r w:rsidR="004552C7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Правила землепользования</w:t>
      </w:r>
      <w:r w:rsidR="00E8749A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: утверждены</w:t>
      </w:r>
      <w:r w:rsidR="004552C7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</w:t>
      </w:r>
      <w:r w:rsidR="00241FDC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 </w:t>
      </w:r>
      <w:r w:rsidR="00407C17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Решением Совета депутатов поселка Кедровый Красноярского края от 28.06.2013 № 59-171Р «Об утверждении документов территориального планирования, правил землепользования и застро</w:t>
      </w:r>
      <w:r w:rsidR="0046484B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йки территории муниципального образования поселок Кедровый Красноярского края».</w:t>
      </w:r>
    </w:p>
    <w:p w:rsidR="004552C7" w:rsidRPr="00F00D21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3.1.5. </w:t>
      </w:r>
      <w:r w:rsidR="004552C7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Правила благоустройства</w:t>
      </w:r>
      <w:r w:rsidR="00E8749A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: утверждены</w:t>
      </w:r>
      <w:r w:rsidR="004552C7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 </w:t>
      </w:r>
      <w:r w:rsidR="00241FDC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  </w:t>
      </w:r>
      <w:r w:rsidR="00407C17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Решением Совета депутатов поселка Кедровый Красноярского края от 04.09.2017 № 45-170Р «Об утверждении Правил благоустройства территории муниципального образования поселок Кедровый Красноярского края»</w:t>
      </w:r>
      <w:r w:rsidR="004552C7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.</w:t>
      </w:r>
    </w:p>
    <w:p w:rsidR="00947BF5" w:rsidRPr="00F00D21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kern w:val="1"/>
          <w:sz w:val="24"/>
          <w:szCs w:val="24"/>
          <w:lang w:eastAsia="ar-SA"/>
        </w:rPr>
      </w:pPr>
    </w:p>
    <w:p w:rsidR="00405F44" w:rsidRPr="00F00D21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3.</w:t>
      </w:r>
      <w:r w:rsidR="00947BF5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2</w:t>
      </w: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. Показатели оценки  состояние сферы благоустройства</w:t>
      </w:r>
    </w:p>
    <w:p w:rsidR="00405F44" w:rsidRPr="00F00D21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7"/>
        <w:gridCol w:w="1449"/>
        <w:gridCol w:w="1622"/>
      </w:tblGrid>
      <w:tr w:rsidR="00405F44" w:rsidRPr="00F00D21" w:rsidTr="00173584">
        <w:tc>
          <w:tcPr>
            <w:tcW w:w="3506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405F44" w:rsidRPr="00F00D21" w:rsidTr="00173584">
        <w:tc>
          <w:tcPr>
            <w:tcW w:w="3506" w:type="pct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F00D21" w:rsidTr="00173584">
        <w:trPr>
          <w:trHeight w:val="426"/>
        </w:trPr>
        <w:tc>
          <w:tcPr>
            <w:tcW w:w="5000" w:type="pct"/>
            <w:gridSpan w:val="3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F00D21" w:rsidTr="00173584">
        <w:trPr>
          <w:trHeight w:val="625"/>
        </w:trPr>
        <w:tc>
          <w:tcPr>
            <w:tcW w:w="3506" w:type="pct"/>
          </w:tcPr>
          <w:p w:rsidR="004552C7" w:rsidRPr="00F00D21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 многоквартирных домов</w:t>
            </w:r>
            <w:r w:rsidR="006A0C85" w:rsidRPr="00F00D21">
              <w:rPr>
                <w:rStyle w:val="a6"/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footnoteReference w:id="6"/>
            </w:r>
          </w:p>
        </w:tc>
        <w:tc>
          <w:tcPr>
            <w:tcW w:w="705" w:type="pct"/>
            <w:vAlign w:val="center"/>
          </w:tcPr>
          <w:p w:rsidR="004552C7" w:rsidRPr="00F00D21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ед.</w:t>
            </w:r>
          </w:p>
          <w:p w:rsidR="004552C7" w:rsidRPr="00F00D21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552C7" w:rsidRPr="00F00D21" w:rsidRDefault="004C4E7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23</w:t>
            </w:r>
          </w:p>
        </w:tc>
      </w:tr>
      <w:tr w:rsidR="00947BF5" w:rsidRPr="00F00D21" w:rsidTr="00173584">
        <w:trPr>
          <w:trHeight w:val="627"/>
        </w:trPr>
        <w:tc>
          <w:tcPr>
            <w:tcW w:w="3506" w:type="pct"/>
          </w:tcPr>
          <w:p w:rsidR="00947BF5" w:rsidRPr="00F00D21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947BF5" w:rsidRPr="00F00D21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947BF5" w:rsidRPr="00F00D21" w:rsidRDefault="004C4E7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8</w:t>
            </w:r>
          </w:p>
        </w:tc>
      </w:tr>
      <w:tr w:rsidR="00405F44" w:rsidRPr="00F00D21" w:rsidTr="00173584">
        <w:trPr>
          <w:trHeight w:val="627"/>
        </w:trPr>
        <w:tc>
          <w:tcPr>
            <w:tcW w:w="3506" w:type="pct"/>
            <w:vMerge w:val="restart"/>
          </w:tcPr>
          <w:p w:rsidR="00405F44" w:rsidRPr="00F00D21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F00D21">
              <w:rPr>
                <w:rStyle w:val="a6"/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footnoteReference w:id="7"/>
            </w: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F00D21" w:rsidRDefault="009131B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23</w:t>
            </w:r>
          </w:p>
        </w:tc>
      </w:tr>
      <w:tr w:rsidR="00405F44" w:rsidRPr="00F00D21" w:rsidTr="00173584">
        <w:trPr>
          <w:trHeight w:val="627"/>
        </w:trPr>
        <w:tc>
          <w:tcPr>
            <w:tcW w:w="3506" w:type="pct"/>
            <w:vMerge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F00D21" w:rsidRDefault="00815D8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7342,81</w:t>
            </w:r>
          </w:p>
        </w:tc>
      </w:tr>
      <w:tr w:rsidR="00405F44" w:rsidRPr="00F00D21" w:rsidTr="00173584">
        <w:trPr>
          <w:trHeight w:val="627"/>
        </w:trPr>
        <w:tc>
          <w:tcPr>
            <w:tcW w:w="3506" w:type="pct"/>
            <w:vMerge w:val="restart"/>
          </w:tcPr>
          <w:p w:rsidR="00405F44" w:rsidRPr="00F00D21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F00D21">
              <w:rPr>
                <w:rStyle w:val="a6"/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footnoteReference w:id="8"/>
            </w: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F00D21" w:rsidRDefault="009131B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4</w:t>
            </w:r>
          </w:p>
        </w:tc>
      </w:tr>
      <w:tr w:rsidR="00405F44" w:rsidRPr="00F00D21" w:rsidTr="00173584">
        <w:trPr>
          <w:trHeight w:val="913"/>
        </w:trPr>
        <w:tc>
          <w:tcPr>
            <w:tcW w:w="3506" w:type="pct"/>
            <w:vMerge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F00D21" w:rsidRDefault="00BF43D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7342,81</w:t>
            </w:r>
          </w:p>
        </w:tc>
      </w:tr>
      <w:tr w:rsidR="00405F44" w:rsidRPr="00F00D21" w:rsidTr="00173584">
        <w:tc>
          <w:tcPr>
            <w:tcW w:w="3506" w:type="pct"/>
            <w:vMerge w:val="restart"/>
          </w:tcPr>
          <w:p w:rsidR="00405F44" w:rsidRPr="00F00D21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F00D21" w:rsidRDefault="00BF43D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4</w:t>
            </w:r>
          </w:p>
        </w:tc>
      </w:tr>
      <w:tr w:rsidR="00405F44" w:rsidRPr="00F00D21" w:rsidTr="00173584">
        <w:tc>
          <w:tcPr>
            <w:tcW w:w="3506" w:type="pct"/>
            <w:vMerge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F00D21" w:rsidRDefault="00BF43D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7342,81</w:t>
            </w:r>
          </w:p>
        </w:tc>
      </w:tr>
      <w:tr w:rsidR="00405F44" w:rsidRPr="00F00D21" w:rsidTr="00173584">
        <w:tc>
          <w:tcPr>
            <w:tcW w:w="3506" w:type="pct"/>
            <w:vMerge/>
          </w:tcPr>
          <w:p w:rsidR="00405F44" w:rsidRPr="00F00D21" w:rsidRDefault="00405F44" w:rsidP="00173584">
            <w:pPr>
              <w:suppressAutoHyphens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F00D21" w:rsidRDefault="00BF43D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27,7</w:t>
            </w:r>
          </w:p>
        </w:tc>
      </w:tr>
      <w:tr w:rsidR="00205C0A" w:rsidRPr="00F00D21" w:rsidTr="00173584">
        <w:tc>
          <w:tcPr>
            <w:tcW w:w="3506" w:type="pct"/>
            <w:vMerge w:val="restart"/>
          </w:tcPr>
          <w:p w:rsidR="00205C0A" w:rsidRPr="00F00D21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F00D21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ar-SA"/>
              </w:rPr>
              <w:t>по минимальному  перечню  от общего количества дворовых территорий</w:t>
            </w: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205C0A" w:rsidRPr="00F00D21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205C0A" w:rsidRPr="00F00D21" w:rsidRDefault="00BF43D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205C0A" w:rsidRPr="00F00D21" w:rsidTr="00173584">
        <w:tc>
          <w:tcPr>
            <w:tcW w:w="3506" w:type="pct"/>
            <w:vMerge/>
          </w:tcPr>
          <w:p w:rsidR="00205C0A" w:rsidRPr="00F00D21" w:rsidRDefault="00205C0A" w:rsidP="00173584">
            <w:pPr>
              <w:suppressAutoHyphens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F00D21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205C0A" w:rsidRPr="00F00D21" w:rsidRDefault="00BF43D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19129,19</w:t>
            </w:r>
          </w:p>
        </w:tc>
      </w:tr>
      <w:tr w:rsidR="00205C0A" w:rsidRPr="00F00D21" w:rsidTr="00173584">
        <w:tc>
          <w:tcPr>
            <w:tcW w:w="3506" w:type="pct"/>
            <w:vMerge/>
          </w:tcPr>
          <w:p w:rsidR="00205C0A" w:rsidRPr="00F00D21" w:rsidRDefault="00205C0A" w:rsidP="00173584">
            <w:pPr>
              <w:suppressAutoHyphens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F00D21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205C0A" w:rsidRPr="00F00D21" w:rsidRDefault="00BF43D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82,6</w:t>
            </w:r>
          </w:p>
        </w:tc>
      </w:tr>
      <w:tr w:rsidR="00405F44" w:rsidRPr="00F00D21" w:rsidTr="00173584">
        <w:tc>
          <w:tcPr>
            <w:tcW w:w="5000" w:type="pct"/>
            <w:gridSpan w:val="3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ar-SA"/>
              </w:rPr>
              <w:t>Территории</w:t>
            </w:r>
            <w:r w:rsidRPr="00F00D2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8749A" w:rsidRPr="00F00D2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общего пользования </w:t>
            </w:r>
            <w:r w:rsidRPr="00F00D2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соответствующего функционального назначения</w:t>
            </w:r>
            <w:r w:rsidRPr="00F00D21">
              <w:rPr>
                <w:rStyle w:val="a6"/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footnoteReference w:id="9"/>
            </w:r>
          </w:p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ar-SA"/>
              </w:rPr>
              <w:t>(общественные территории)</w:t>
            </w:r>
          </w:p>
        </w:tc>
      </w:tr>
      <w:tr w:rsidR="00405F44" w:rsidRPr="00F00D21" w:rsidTr="00173584">
        <w:tc>
          <w:tcPr>
            <w:tcW w:w="3506" w:type="pct"/>
            <w:vMerge w:val="restart"/>
          </w:tcPr>
          <w:p w:rsidR="00405F44" w:rsidRPr="00F00D21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lastRenderedPageBreak/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F00D21" w:rsidRDefault="00405F44" w:rsidP="00173584">
            <w:pPr>
              <w:suppressAutoHyphens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F00D21" w:rsidRDefault="005B16D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F00D21" w:rsidTr="00173584">
        <w:tc>
          <w:tcPr>
            <w:tcW w:w="3506" w:type="pct"/>
            <w:vMerge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F00D21" w:rsidRDefault="00AE14A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14461</w:t>
            </w:r>
          </w:p>
        </w:tc>
      </w:tr>
      <w:tr w:rsidR="00405F44" w:rsidRPr="00F00D21" w:rsidTr="00173584">
        <w:tc>
          <w:tcPr>
            <w:tcW w:w="3506" w:type="pct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</w:pPr>
            <w:r w:rsidRPr="00F00D21"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F00D21" w:rsidRDefault="00AE14A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1\4668</w:t>
            </w:r>
          </w:p>
        </w:tc>
      </w:tr>
      <w:tr w:rsidR="00405F44" w:rsidRPr="00F00D21" w:rsidTr="00173584">
        <w:tc>
          <w:tcPr>
            <w:tcW w:w="3506" w:type="pct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</w:pPr>
            <w:r w:rsidRPr="00F00D21"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F00D21" w:rsidRDefault="004C4E7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0</w:t>
            </w:r>
          </w:p>
        </w:tc>
      </w:tr>
      <w:tr w:rsidR="00405F44" w:rsidRPr="00F00D21" w:rsidTr="00173584">
        <w:tc>
          <w:tcPr>
            <w:tcW w:w="3506" w:type="pct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</w:pPr>
            <w:r w:rsidRPr="00F00D21"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F00D21" w:rsidRDefault="004C4E7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2</w:t>
            </w:r>
            <w:r w:rsidR="00AE14AE"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\9793</w:t>
            </w:r>
          </w:p>
        </w:tc>
      </w:tr>
      <w:tr w:rsidR="00405F44" w:rsidRPr="00F00D21" w:rsidTr="00173584">
        <w:tc>
          <w:tcPr>
            <w:tcW w:w="3506" w:type="pct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</w:pPr>
            <w:r w:rsidRPr="00F00D21"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F00D21" w:rsidRDefault="004C4E7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0</w:t>
            </w:r>
          </w:p>
        </w:tc>
      </w:tr>
      <w:tr w:rsidR="00405F44" w:rsidRPr="00F00D21" w:rsidTr="00173584">
        <w:tc>
          <w:tcPr>
            <w:tcW w:w="3506" w:type="pct"/>
          </w:tcPr>
          <w:p w:rsidR="00405F44" w:rsidRPr="00F00D21" w:rsidRDefault="00405F44" w:rsidP="00173584">
            <w:p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F00D21" w:rsidRDefault="004C4E7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0</w:t>
            </w:r>
          </w:p>
        </w:tc>
      </w:tr>
      <w:tr w:rsidR="00405F44" w:rsidRPr="00F00D21" w:rsidTr="00173584">
        <w:tc>
          <w:tcPr>
            <w:tcW w:w="3506" w:type="pct"/>
            <w:vMerge w:val="restart"/>
          </w:tcPr>
          <w:p w:rsidR="00405F44" w:rsidRPr="00F00D21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F00D21" w:rsidRDefault="00405F44" w:rsidP="00173584">
            <w:pPr>
              <w:suppressAutoHyphens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F00D21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е</w:t>
            </w:r>
            <w:r w:rsidR="00405F44"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д</w:t>
            </w:r>
          </w:p>
          <w:p w:rsidR="00E8749A" w:rsidRPr="00F00D21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F00D21" w:rsidRDefault="005B16D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405F44" w:rsidRPr="00F00D21" w:rsidTr="00173584">
        <w:tc>
          <w:tcPr>
            <w:tcW w:w="3506" w:type="pct"/>
            <w:vMerge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кв</w:t>
            </w:r>
            <w:proofErr w:type="gramStart"/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.м</w:t>
            </w:r>
            <w:proofErr w:type="gramEnd"/>
          </w:p>
          <w:p w:rsidR="00E8749A" w:rsidRPr="00F00D21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F00D21" w:rsidRDefault="00AE14A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2260</w:t>
            </w:r>
          </w:p>
        </w:tc>
      </w:tr>
      <w:tr w:rsidR="00405F44" w:rsidRPr="00F00D21" w:rsidTr="00173584">
        <w:tc>
          <w:tcPr>
            <w:tcW w:w="3506" w:type="pct"/>
            <w:vMerge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F00D21" w:rsidRDefault="00AE14A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15,6</w:t>
            </w:r>
          </w:p>
        </w:tc>
      </w:tr>
      <w:tr w:rsidR="00405F44" w:rsidRPr="00F00D21" w:rsidTr="00173584">
        <w:tc>
          <w:tcPr>
            <w:tcW w:w="3506" w:type="pct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</w:pPr>
            <w:r w:rsidRPr="00F00D21"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F00D21" w:rsidRDefault="005B16D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0</w:t>
            </w:r>
          </w:p>
        </w:tc>
      </w:tr>
      <w:tr w:rsidR="00405F44" w:rsidRPr="00F00D21" w:rsidTr="00173584">
        <w:tc>
          <w:tcPr>
            <w:tcW w:w="3506" w:type="pct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</w:pPr>
            <w:r w:rsidRPr="00F00D21"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F00D21" w:rsidRDefault="005B16D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0</w:t>
            </w:r>
          </w:p>
        </w:tc>
      </w:tr>
      <w:tr w:rsidR="00405F44" w:rsidRPr="00F00D21" w:rsidTr="00173584">
        <w:tc>
          <w:tcPr>
            <w:tcW w:w="3506" w:type="pct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</w:pPr>
            <w:r w:rsidRPr="00F00D21"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F00D21" w:rsidRDefault="005B16D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1</w:t>
            </w:r>
            <w:r w:rsidR="00AE14AE"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\2260</w:t>
            </w:r>
          </w:p>
        </w:tc>
      </w:tr>
      <w:tr w:rsidR="00405F44" w:rsidRPr="00F00D21" w:rsidTr="00173584">
        <w:tc>
          <w:tcPr>
            <w:tcW w:w="3506" w:type="pct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</w:pPr>
            <w:r w:rsidRPr="00F00D21"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F00D21" w:rsidRDefault="005B16D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0</w:t>
            </w:r>
          </w:p>
        </w:tc>
      </w:tr>
      <w:tr w:rsidR="00405F44" w:rsidRPr="00F00D21" w:rsidTr="00173584">
        <w:tc>
          <w:tcPr>
            <w:tcW w:w="3506" w:type="pct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F00D21" w:rsidRDefault="005B16D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0</w:t>
            </w:r>
          </w:p>
        </w:tc>
      </w:tr>
      <w:tr w:rsidR="00405F44" w:rsidRPr="00F00D21" w:rsidTr="00173584">
        <w:tc>
          <w:tcPr>
            <w:tcW w:w="3506" w:type="pct"/>
            <w:vMerge w:val="restart"/>
          </w:tcPr>
          <w:p w:rsidR="00405F44" w:rsidRPr="00F00D21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F00D21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ar-SA"/>
              </w:rPr>
              <w:t>нуждающихся в благоустройстве</w:t>
            </w: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405F44" w:rsidRPr="00F00D21" w:rsidRDefault="00405F44" w:rsidP="00173584">
            <w:pPr>
              <w:suppressAutoHyphens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ед</w:t>
            </w:r>
          </w:p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F00D21" w:rsidRDefault="00AE14A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F00D21" w:rsidTr="00173584">
        <w:tc>
          <w:tcPr>
            <w:tcW w:w="3506" w:type="pct"/>
            <w:vMerge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кв</w:t>
            </w:r>
            <w:proofErr w:type="gramStart"/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.м</w:t>
            </w:r>
            <w:proofErr w:type="gramEnd"/>
          </w:p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F00D21" w:rsidRDefault="00F7789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12201</w:t>
            </w:r>
          </w:p>
        </w:tc>
      </w:tr>
      <w:tr w:rsidR="00405F44" w:rsidRPr="00F00D21" w:rsidTr="00173584">
        <w:tc>
          <w:tcPr>
            <w:tcW w:w="3506" w:type="pct"/>
            <w:vMerge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F00D21" w:rsidRDefault="00F7789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84,4</w:t>
            </w:r>
          </w:p>
        </w:tc>
      </w:tr>
      <w:tr w:rsidR="00405F44" w:rsidRPr="00F00D21" w:rsidTr="00173584">
        <w:tc>
          <w:tcPr>
            <w:tcW w:w="3506" w:type="pct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</w:pPr>
            <w:r w:rsidRPr="00F00D21"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F00D21" w:rsidRDefault="005B16D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1</w:t>
            </w:r>
            <w:r w:rsidR="00F77898"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\4668</w:t>
            </w:r>
          </w:p>
        </w:tc>
      </w:tr>
      <w:tr w:rsidR="00405F44" w:rsidRPr="00F00D21" w:rsidTr="00173584">
        <w:tc>
          <w:tcPr>
            <w:tcW w:w="3506" w:type="pct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</w:pPr>
            <w:r w:rsidRPr="00F00D21"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F00D21" w:rsidRDefault="005B16D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0</w:t>
            </w:r>
          </w:p>
        </w:tc>
      </w:tr>
      <w:tr w:rsidR="00405F44" w:rsidRPr="00F00D21" w:rsidTr="00173584">
        <w:tc>
          <w:tcPr>
            <w:tcW w:w="3506" w:type="pct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</w:pPr>
            <w:r w:rsidRPr="00F00D21"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F00D21" w:rsidRDefault="00F7789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2\7533</w:t>
            </w:r>
          </w:p>
        </w:tc>
      </w:tr>
      <w:tr w:rsidR="00405F44" w:rsidRPr="00F00D21" w:rsidTr="00173584">
        <w:tc>
          <w:tcPr>
            <w:tcW w:w="3506" w:type="pct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</w:pPr>
            <w:r w:rsidRPr="00F00D21">
              <w:rPr>
                <w:rFonts w:ascii="Arial" w:eastAsia="Times New Roman" w:hAnsi="Arial" w:cs="Arial"/>
                <w:kern w:val="1"/>
                <w:sz w:val="24"/>
                <w:szCs w:val="24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F00D21" w:rsidRDefault="005B16D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0</w:t>
            </w:r>
          </w:p>
        </w:tc>
      </w:tr>
      <w:tr w:rsidR="00405F44" w:rsidRPr="00F00D21" w:rsidTr="00173584">
        <w:tc>
          <w:tcPr>
            <w:tcW w:w="3506" w:type="pct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F00D21" w:rsidRDefault="005B16D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0</w:t>
            </w:r>
          </w:p>
        </w:tc>
      </w:tr>
      <w:tr w:rsidR="00405F44" w:rsidRPr="00F00D21" w:rsidTr="00173584">
        <w:tc>
          <w:tcPr>
            <w:tcW w:w="3506" w:type="pct"/>
          </w:tcPr>
          <w:p w:rsidR="00405F44" w:rsidRPr="00F00D21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405F44" w:rsidRPr="00F00D21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F00D21" w:rsidRDefault="0038674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40,9</w:t>
            </w:r>
          </w:p>
        </w:tc>
      </w:tr>
      <w:tr w:rsidR="00C834DD" w:rsidRPr="00F00D21" w:rsidTr="00173584">
        <w:tc>
          <w:tcPr>
            <w:tcW w:w="3506" w:type="pct"/>
          </w:tcPr>
          <w:p w:rsidR="00BB4BDD" w:rsidRPr="00F00D21" w:rsidRDefault="00C834DD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Иные показатели</w:t>
            </w:r>
            <w:r w:rsidR="00BB4BDD"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:</w:t>
            </w:r>
          </w:p>
          <w:p w:rsidR="00BB4BDD" w:rsidRPr="00F00D21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о</w:t>
            </w:r>
            <w:r w:rsidR="00C834DD"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зеленение</w:t>
            </w: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;</w:t>
            </w:r>
          </w:p>
          <w:p w:rsidR="00BB4BDD" w:rsidRPr="00F00D21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о</w:t>
            </w:r>
            <w:r w:rsidR="00C834DD"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свещение</w:t>
            </w: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;</w:t>
            </w:r>
          </w:p>
          <w:p w:rsidR="00BB4BDD" w:rsidRPr="00F00D21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т</w:t>
            </w:r>
            <w:r w:rsidR="00C834DD"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вердое покрытие дорог</w:t>
            </w:r>
          </w:p>
          <w:p w:rsidR="00C834DD" w:rsidRPr="00F00D21" w:rsidRDefault="00C834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F00D21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834DD" w:rsidRPr="00F00D21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834DD" w:rsidRPr="00F00D21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405F44" w:rsidRPr="00F00D21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12D" w:rsidRPr="00F00D21" w:rsidRDefault="00405F44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3</w:t>
      </w:r>
      <w:r w:rsidR="0071012D" w:rsidRPr="00F00D21">
        <w:rPr>
          <w:rFonts w:ascii="Arial" w:hAnsi="Arial" w:cs="Arial"/>
          <w:sz w:val="24"/>
          <w:szCs w:val="24"/>
        </w:rPr>
        <w:t>.</w:t>
      </w:r>
      <w:r w:rsidR="00A632C7" w:rsidRPr="00F00D21">
        <w:rPr>
          <w:rFonts w:ascii="Arial" w:hAnsi="Arial" w:cs="Arial"/>
          <w:sz w:val="24"/>
          <w:szCs w:val="24"/>
        </w:rPr>
        <w:t>3</w:t>
      </w:r>
      <w:r w:rsidR="0071012D" w:rsidRPr="00F00D21">
        <w:rPr>
          <w:rFonts w:ascii="Arial" w:hAnsi="Arial" w:cs="Arial"/>
          <w:sz w:val="24"/>
          <w:szCs w:val="24"/>
        </w:rPr>
        <w:t>. Не удовлетворительное состояние (отсутс</w:t>
      </w:r>
      <w:r w:rsidR="00D51BD4" w:rsidRPr="00F00D21">
        <w:rPr>
          <w:rFonts w:ascii="Arial" w:hAnsi="Arial" w:cs="Arial"/>
          <w:sz w:val="24"/>
          <w:szCs w:val="24"/>
        </w:rPr>
        <w:t>т</w:t>
      </w:r>
      <w:r w:rsidR="0071012D" w:rsidRPr="00F00D21">
        <w:rPr>
          <w:rFonts w:ascii="Arial" w:hAnsi="Arial" w:cs="Arial"/>
          <w:sz w:val="24"/>
          <w:szCs w:val="24"/>
        </w:rPr>
        <w:t>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F00D21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 xml:space="preserve">В силу объективных причин, из-за ограниченности средств </w:t>
      </w:r>
      <w:r w:rsidR="00D51BD4" w:rsidRPr="00F00D21">
        <w:rPr>
          <w:rFonts w:ascii="Arial" w:hAnsi="Arial" w:cs="Arial"/>
          <w:sz w:val="24"/>
          <w:szCs w:val="24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F00D21">
        <w:rPr>
          <w:rFonts w:ascii="Arial" w:hAnsi="Arial" w:cs="Arial"/>
          <w:sz w:val="24"/>
          <w:szCs w:val="24"/>
        </w:rPr>
        <w:t xml:space="preserve"> Территорий функционального назначения с</w:t>
      </w:r>
      <w:r w:rsidR="00D51BD4" w:rsidRPr="00F00D21">
        <w:rPr>
          <w:rFonts w:ascii="Arial" w:hAnsi="Arial" w:cs="Arial"/>
          <w:sz w:val="24"/>
          <w:szCs w:val="24"/>
        </w:rPr>
        <w:t xml:space="preserve">истемно не </w:t>
      </w:r>
      <w:r w:rsidRPr="00F00D21">
        <w:rPr>
          <w:rFonts w:ascii="Arial" w:hAnsi="Arial" w:cs="Arial"/>
          <w:sz w:val="24"/>
          <w:szCs w:val="24"/>
        </w:rPr>
        <w:t>благоустр</w:t>
      </w:r>
      <w:r w:rsidR="00FC31A0" w:rsidRPr="00F00D21">
        <w:rPr>
          <w:rFonts w:ascii="Arial" w:hAnsi="Arial" w:cs="Arial"/>
          <w:sz w:val="24"/>
          <w:szCs w:val="24"/>
        </w:rPr>
        <w:t>аиваются.</w:t>
      </w:r>
      <w:r w:rsidRPr="00F00D21">
        <w:rPr>
          <w:rFonts w:ascii="Arial" w:hAnsi="Arial" w:cs="Arial"/>
          <w:sz w:val="24"/>
          <w:szCs w:val="24"/>
        </w:rPr>
        <w:t xml:space="preserve"> </w:t>
      </w:r>
    </w:p>
    <w:p w:rsidR="00FC31A0" w:rsidRPr="00F00D21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Анализ обеспеченности дворов</w:t>
      </w:r>
      <w:r w:rsidR="00FC31A0" w:rsidRPr="00F00D21">
        <w:rPr>
          <w:rFonts w:ascii="Arial" w:hAnsi="Arial" w:cs="Arial"/>
          <w:sz w:val="24"/>
          <w:szCs w:val="24"/>
        </w:rPr>
        <w:t xml:space="preserve">ых территорий </w:t>
      </w:r>
      <w:r w:rsidRPr="00F00D21">
        <w:rPr>
          <w:rFonts w:ascii="Arial" w:hAnsi="Arial" w:cs="Arial"/>
          <w:sz w:val="24"/>
          <w:szCs w:val="24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F00D21">
        <w:rPr>
          <w:rFonts w:ascii="Arial" w:hAnsi="Arial" w:cs="Arial"/>
          <w:sz w:val="24"/>
          <w:szCs w:val="24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405F44" w:rsidRPr="00F00D21" w:rsidRDefault="0071012D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 xml:space="preserve">С целью существенных изменений данной ситуации с </w:t>
      </w:r>
      <w:r w:rsidR="00D04FB6" w:rsidRPr="00F00D21">
        <w:rPr>
          <w:rFonts w:ascii="Arial" w:hAnsi="Arial" w:cs="Arial"/>
          <w:sz w:val="24"/>
          <w:szCs w:val="24"/>
        </w:rPr>
        <w:t>2014</w:t>
      </w:r>
      <w:r w:rsidRPr="00F00D21">
        <w:rPr>
          <w:rFonts w:ascii="Arial" w:hAnsi="Arial" w:cs="Arial"/>
          <w:sz w:val="24"/>
          <w:szCs w:val="24"/>
        </w:rPr>
        <w:t xml:space="preserve"> года </w:t>
      </w:r>
      <w:r w:rsidR="000B37F8" w:rsidRPr="00F00D21">
        <w:rPr>
          <w:rFonts w:ascii="Arial" w:hAnsi="Arial" w:cs="Arial"/>
          <w:sz w:val="24"/>
          <w:szCs w:val="24"/>
        </w:rPr>
        <w:t>администрацие</w:t>
      </w:r>
      <w:r w:rsidR="00D04FB6" w:rsidRPr="00F00D21">
        <w:rPr>
          <w:rFonts w:ascii="Arial" w:hAnsi="Arial" w:cs="Arial"/>
          <w:sz w:val="24"/>
          <w:szCs w:val="24"/>
        </w:rPr>
        <w:t xml:space="preserve">й поселка Кедровый Красноярского края </w:t>
      </w:r>
      <w:r w:rsidRPr="00F00D21">
        <w:rPr>
          <w:rFonts w:ascii="Arial" w:hAnsi="Arial" w:cs="Arial"/>
          <w:sz w:val="24"/>
          <w:szCs w:val="24"/>
        </w:rPr>
        <w:t>пров</w:t>
      </w:r>
      <w:r w:rsidR="00FC31A0" w:rsidRPr="00F00D21">
        <w:rPr>
          <w:rFonts w:ascii="Arial" w:hAnsi="Arial" w:cs="Arial"/>
          <w:sz w:val="24"/>
          <w:szCs w:val="24"/>
        </w:rPr>
        <w:t xml:space="preserve">одятся </w:t>
      </w:r>
      <w:r w:rsidRPr="00F00D21">
        <w:rPr>
          <w:rFonts w:ascii="Arial" w:hAnsi="Arial" w:cs="Arial"/>
          <w:sz w:val="24"/>
          <w:szCs w:val="24"/>
        </w:rPr>
        <w:t>конкурс</w:t>
      </w:r>
      <w:r w:rsidR="00D04FB6" w:rsidRPr="00F00D21">
        <w:rPr>
          <w:rFonts w:ascii="Arial" w:hAnsi="Arial" w:cs="Arial"/>
          <w:sz w:val="24"/>
          <w:szCs w:val="24"/>
        </w:rPr>
        <w:t xml:space="preserve">ы </w:t>
      </w:r>
      <w:r w:rsidR="00860C7B" w:rsidRPr="00F00D21">
        <w:rPr>
          <w:rFonts w:ascii="Arial" w:hAnsi="Arial" w:cs="Arial"/>
          <w:sz w:val="24"/>
          <w:szCs w:val="24"/>
        </w:rPr>
        <w:t xml:space="preserve">«Лучший цветник», </w:t>
      </w:r>
      <w:r w:rsidR="00860C7B" w:rsidRPr="00F00D21">
        <w:rPr>
          <w:rFonts w:ascii="Arial" w:hAnsi="Arial" w:cs="Arial"/>
          <w:sz w:val="24"/>
          <w:szCs w:val="24"/>
        </w:rPr>
        <w:lastRenderedPageBreak/>
        <w:t xml:space="preserve">«Лучший двор» </w:t>
      </w:r>
      <w:r w:rsidR="00D04FB6" w:rsidRPr="00F00D21">
        <w:rPr>
          <w:rFonts w:ascii="Arial" w:hAnsi="Arial" w:cs="Arial"/>
          <w:sz w:val="24"/>
          <w:szCs w:val="24"/>
        </w:rPr>
        <w:t>между</w:t>
      </w:r>
      <w:r w:rsidR="00860C7B" w:rsidRPr="00F00D21">
        <w:rPr>
          <w:rFonts w:ascii="Arial" w:hAnsi="Arial" w:cs="Arial"/>
          <w:sz w:val="24"/>
          <w:szCs w:val="24"/>
        </w:rPr>
        <w:t xml:space="preserve"> жителями дворов многоквартирных</w:t>
      </w:r>
      <w:r w:rsidR="00D04FB6" w:rsidRPr="00F00D21">
        <w:rPr>
          <w:rFonts w:ascii="Arial" w:hAnsi="Arial" w:cs="Arial"/>
          <w:sz w:val="24"/>
          <w:szCs w:val="24"/>
        </w:rPr>
        <w:t xml:space="preserve"> домов</w:t>
      </w:r>
      <w:r w:rsidR="00405F44" w:rsidRPr="00F00D21">
        <w:rPr>
          <w:rFonts w:ascii="Arial" w:hAnsi="Arial" w:cs="Arial"/>
          <w:sz w:val="24"/>
          <w:szCs w:val="24"/>
        </w:rPr>
        <w:t xml:space="preserve">, также  </w:t>
      </w:r>
      <w:r w:rsidR="00A632C7" w:rsidRPr="00F00D21">
        <w:rPr>
          <w:rFonts w:ascii="Arial" w:hAnsi="Arial" w:cs="Arial"/>
          <w:sz w:val="24"/>
          <w:szCs w:val="24"/>
        </w:rPr>
        <w:t xml:space="preserve">администрация </w:t>
      </w:r>
      <w:r w:rsidR="00405F44" w:rsidRPr="00F00D21">
        <w:rPr>
          <w:rFonts w:ascii="Arial" w:hAnsi="Arial" w:cs="Arial"/>
          <w:sz w:val="24"/>
          <w:szCs w:val="24"/>
        </w:rPr>
        <w:t>участвует в кр</w:t>
      </w:r>
      <w:r w:rsidR="00860C7B" w:rsidRPr="00F00D21">
        <w:rPr>
          <w:rFonts w:ascii="Arial" w:hAnsi="Arial" w:cs="Arial"/>
          <w:sz w:val="24"/>
          <w:szCs w:val="24"/>
        </w:rPr>
        <w:t>аевых конкурсах «Жители за чистоту и благоустройство» для благоустройства Центрального сквера поселка Кедровый Красноярского края</w:t>
      </w:r>
      <w:r w:rsidR="00405F44" w:rsidRPr="00F00D21">
        <w:rPr>
          <w:rFonts w:ascii="Arial" w:hAnsi="Arial" w:cs="Arial"/>
          <w:sz w:val="24"/>
          <w:szCs w:val="24"/>
        </w:rPr>
        <w:t>.</w:t>
      </w:r>
    </w:p>
    <w:p w:rsidR="00FC31A0" w:rsidRPr="00F00D21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 xml:space="preserve">За 2014-2016 годы </w:t>
      </w:r>
      <w:r w:rsidR="005B16D6" w:rsidRPr="00F00D21">
        <w:rPr>
          <w:rFonts w:ascii="Arial" w:hAnsi="Arial" w:cs="Arial"/>
          <w:sz w:val="24"/>
          <w:szCs w:val="24"/>
        </w:rPr>
        <w:t>выполнены работы по благоустройству</w:t>
      </w:r>
      <w:r w:rsidR="00860C7B" w:rsidRPr="00F00D21">
        <w:rPr>
          <w:rFonts w:ascii="Arial" w:hAnsi="Arial" w:cs="Arial"/>
          <w:sz w:val="24"/>
          <w:szCs w:val="24"/>
        </w:rPr>
        <w:t xml:space="preserve"> на общую сумму 1152760</w:t>
      </w:r>
      <w:r w:rsidRPr="00F00D21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F00D21">
        <w:rPr>
          <w:rFonts w:ascii="Arial" w:hAnsi="Arial" w:cs="Arial"/>
          <w:sz w:val="24"/>
          <w:szCs w:val="24"/>
        </w:rPr>
        <w:t>.р</w:t>
      </w:r>
      <w:proofErr w:type="gramEnd"/>
      <w:r w:rsidRPr="00F00D21">
        <w:rPr>
          <w:rFonts w:ascii="Arial" w:hAnsi="Arial" w:cs="Arial"/>
          <w:sz w:val="24"/>
          <w:szCs w:val="24"/>
        </w:rPr>
        <w:t>ублей. Это по</w:t>
      </w:r>
      <w:r w:rsidR="00860C7B" w:rsidRPr="00F00D21">
        <w:rPr>
          <w:rFonts w:ascii="Arial" w:hAnsi="Arial" w:cs="Arial"/>
          <w:sz w:val="24"/>
          <w:szCs w:val="24"/>
        </w:rPr>
        <w:t>зволило частично благоустроить Центральный сквер поселка Кедровый Красноярского края (установлен детский игровой комплекс, лавочки, урны), что создало благоприятную атмосфер</w:t>
      </w:r>
      <w:r w:rsidR="009131B6" w:rsidRPr="00F00D21">
        <w:rPr>
          <w:rFonts w:ascii="Arial" w:hAnsi="Arial" w:cs="Arial"/>
          <w:sz w:val="24"/>
          <w:szCs w:val="24"/>
        </w:rPr>
        <w:t>у для проведения досуга жителей</w:t>
      </w:r>
      <w:r w:rsidR="005C6589" w:rsidRPr="00F00D21">
        <w:rPr>
          <w:rFonts w:ascii="Arial" w:hAnsi="Arial" w:cs="Arial"/>
          <w:sz w:val="24"/>
          <w:szCs w:val="24"/>
        </w:rPr>
        <w:t>)</w:t>
      </w:r>
      <w:r w:rsidRPr="00F00D21">
        <w:rPr>
          <w:rFonts w:ascii="Arial" w:hAnsi="Arial" w:cs="Arial"/>
          <w:sz w:val="24"/>
          <w:szCs w:val="24"/>
        </w:rPr>
        <w:t>.</w:t>
      </w:r>
      <w:r w:rsidR="005C6589" w:rsidRPr="00F00D21">
        <w:rPr>
          <w:rFonts w:ascii="Arial" w:hAnsi="Arial" w:cs="Arial"/>
          <w:sz w:val="24"/>
          <w:szCs w:val="24"/>
        </w:rPr>
        <w:t xml:space="preserve"> В 2017 году в рамках приоритетного проекта «Формирование комфортной городской среды» проведено благоустройство 1 дворовой территории многоквартирного дома, по минимальному перечню работ, установлено 8 лавочек, 8 урн для сбора мусора, отремонтировано </w:t>
      </w:r>
      <w:r w:rsidR="00E8738B" w:rsidRPr="00F00D21">
        <w:rPr>
          <w:rFonts w:ascii="Arial" w:hAnsi="Arial" w:cs="Arial"/>
          <w:sz w:val="24"/>
          <w:szCs w:val="24"/>
        </w:rPr>
        <w:t>724,81 кв.м. дворового проезда (укладка асфальтобетонного покрытия), заменено 5</w:t>
      </w:r>
      <w:r w:rsidR="0050773D" w:rsidRPr="00F00D21">
        <w:rPr>
          <w:rFonts w:ascii="Arial" w:hAnsi="Arial" w:cs="Arial"/>
          <w:sz w:val="24"/>
          <w:szCs w:val="24"/>
        </w:rPr>
        <w:t xml:space="preserve"> элементов электроосвещения, установлено 80 метров бордюрного камня. Частично благоустроена территория центрального сквера: установлено 2 детских игровых комплекса, три качели, две лавочки, 2 урны.</w:t>
      </w:r>
    </w:p>
    <w:p w:rsidR="00BB1251" w:rsidRPr="00F00D21" w:rsidRDefault="0050773D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Население поселка Кедровый Красноярского края</w:t>
      </w:r>
      <w:r w:rsidR="00C21033" w:rsidRPr="00F00D21">
        <w:rPr>
          <w:rFonts w:ascii="Arial" w:hAnsi="Arial" w:cs="Arial"/>
          <w:sz w:val="24"/>
          <w:szCs w:val="24"/>
        </w:rPr>
        <w:t xml:space="preserve"> </w:t>
      </w:r>
      <w:r w:rsidRPr="00F00D21">
        <w:rPr>
          <w:rFonts w:ascii="Arial" w:hAnsi="Arial" w:cs="Arial"/>
          <w:sz w:val="24"/>
          <w:szCs w:val="24"/>
        </w:rPr>
        <w:t>привлекае</w:t>
      </w:r>
      <w:r w:rsidR="00FC31A0" w:rsidRPr="00F00D21">
        <w:rPr>
          <w:rFonts w:ascii="Arial" w:hAnsi="Arial" w:cs="Arial"/>
          <w:sz w:val="24"/>
          <w:szCs w:val="24"/>
        </w:rPr>
        <w:t>тся к работам по благоустройству</w:t>
      </w:r>
      <w:r w:rsidR="00860C7B" w:rsidRPr="00F00D21">
        <w:rPr>
          <w:rFonts w:ascii="Arial" w:hAnsi="Arial" w:cs="Arial"/>
          <w:sz w:val="24"/>
          <w:szCs w:val="24"/>
        </w:rPr>
        <w:t xml:space="preserve"> территории муниципального образования поселок Кедровый Красноярского края, </w:t>
      </w:r>
      <w:r w:rsidR="00FC31A0" w:rsidRPr="00F00D21">
        <w:rPr>
          <w:rFonts w:ascii="Arial" w:hAnsi="Arial" w:cs="Arial"/>
          <w:sz w:val="24"/>
          <w:szCs w:val="24"/>
        </w:rPr>
        <w:t xml:space="preserve"> проводятся </w:t>
      </w:r>
      <w:r w:rsidR="00860C7B" w:rsidRPr="00F00D21">
        <w:rPr>
          <w:rFonts w:ascii="Arial" w:hAnsi="Arial" w:cs="Arial"/>
          <w:sz w:val="24"/>
          <w:szCs w:val="24"/>
        </w:rPr>
        <w:t>общепоселковые субботники.</w:t>
      </w:r>
    </w:p>
    <w:p w:rsidR="00FC31A0" w:rsidRPr="00F00D21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71012D" w:rsidRPr="00F00D21" w:rsidRDefault="0071012D" w:rsidP="0071012D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</w:p>
    <w:p w:rsidR="00405F44" w:rsidRPr="00F00D21" w:rsidRDefault="00405F44" w:rsidP="00405F4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F00D21">
        <w:rPr>
          <w:rFonts w:ascii="Arial" w:hAnsi="Arial" w:cs="Arial"/>
          <w:b/>
          <w:sz w:val="24"/>
          <w:szCs w:val="24"/>
          <w:lang w:eastAsia="ru-RU"/>
        </w:rPr>
        <w:t>4. Цели и задачи муниципальной Программы</w:t>
      </w:r>
    </w:p>
    <w:p w:rsidR="00854CBE" w:rsidRPr="00F00D21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</w:p>
    <w:p w:rsidR="00405F44" w:rsidRPr="00F00D21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В целях создания </w:t>
      </w:r>
      <w:r w:rsidRPr="00F00D21">
        <w:rPr>
          <w:rFonts w:ascii="Arial" w:hAnsi="Arial" w:cs="Arial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F00D21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D21">
        <w:rPr>
          <w:rFonts w:ascii="Arial" w:eastAsia="Times New Roman" w:hAnsi="Arial" w:cs="Arial"/>
          <w:b/>
          <w:sz w:val="24"/>
          <w:szCs w:val="24"/>
          <w:lang w:eastAsia="ru-RU"/>
        </w:rPr>
        <w:t>Задача 1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>. Обеспечение формирования единого облика муниципального образования</w:t>
      </w:r>
      <w:r w:rsidR="000E1668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поселок Кедровый Красноярского края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405F44" w:rsidRPr="00F00D21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D21">
        <w:rPr>
          <w:rFonts w:ascii="Arial" w:eastAsia="Times New Roman" w:hAnsi="Arial" w:cs="Arial"/>
          <w:b/>
          <w:sz w:val="24"/>
          <w:szCs w:val="24"/>
          <w:lang w:eastAsia="ru-RU"/>
        </w:rPr>
        <w:t>Задача 2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405F44" w:rsidRPr="00F00D21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D21">
        <w:rPr>
          <w:rFonts w:ascii="Arial" w:eastAsia="Times New Roman" w:hAnsi="Arial" w:cs="Arial"/>
          <w:b/>
          <w:sz w:val="24"/>
          <w:szCs w:val="24"/>
          <w:lang w:eastAsia="ru-RU"/>
        </w:rPr>
        <w:t>Задача 3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7137ED" w:rsidRPr="00F00D21" w:rsidRDefault="007137ED" w:rsidP="000E1668">
      <w:pPr>
        <w:widowControl w:val="0"/>
        <w:suppressAutoHyphens/>
        <w:spacing w:after="0" w:line="100" w:lineRule="atLeast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</w:p>
    <w:p w:rsidR="00A37BC6" w:rsidRPr="00F00D21" w:rsidRDefault="00A632C7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 xml:space="preserve">5. </w:t>
      </w:r>
      <w:r w:rsidR="00A37BC6"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>Ожидаемые результаты</w:t>
      </w:r>
      <w:r w:rsidR="00947AA2"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 xml:space="preserve"> Программы</w:t>
      </w:r>
    </w:p>
    <w:p w:rsidR="00CF1982" w:rsidRPr="00F00D21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Arial" w:eastAsia="SimSun" w:hAnsi="Arial" w:cs="Arial"/>
          <w:bCs/>
          <w:kern w:val="1"/>
          <w:sz w:val="24"/>
          <w:szCs w:val="24"/>
          <w:lang w:eastAsia="ar-SA"/>
        </w:rPr>
      </w:pPr>
    </w:p>
    <w:p w:rsidR="00CF1982" w:rsidRPr="00F00D21" w:rsidRDefault="00CF1982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Arial" w:eastAsia="SimSun" w:hAnsi="Arial" w:cs="Arial"/>
          <w:bCs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Повышение уровня благоустройства территории муниципального образования.</w:t>
      </w:r>
    </w:p>
    <w:p w:rsidR="006D286E" w:rsidRPr="00F00D21" w:rsidRDefault="006D286E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Arial" w:eastAsia="SimSun" w:hAnsi="Arial" w:cs="Arial"/>
          <w:bCs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Показатели (индикаторы) результативности Программы приведены в приложени</w:t>
      </w:r>
      <w:r w:rsidR="00217B0B" w:rsidRPr="00F00D21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и</w:t>
      </w:r>
      <w:r w:rsidRPr="00F00D21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№ 10 к Программе. </w:t>
      </w:r>
    </w:p>
    <w:p w:rsidR="00217B0B" w:rsidRPr="00F00D21" w:rsidRDefault="00217B0B" w:rsidP="0050773D">
      <w:pPr>
        <w:widowControl w:val="0"/>
        <w:suppressAutoHyphens/>
        <w:spacing w:after="0" w:line="100" w:lineRule="atLeast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</w:p>
    <w:p w:rsidR="00405F44" w:rsidRPr="00F00D21" w:rsidRDefault="00A632C7" w:rsidP="00C866D4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>6</w:t>
      </w:r>
      <w:r w:rsidR="00405F44"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>. Мероприятия Программы</w:t>
      </w:r>
    </w:p>
    <w:p w:rsidR="00405F44" w:rsidRPr="00F00D21" w:rsidRDefault="00405F44" w:rsidP="00C866D4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</w:p>
    <w:p w:rsidR="00670876" w:rsidRPr="00F00D21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F00D21">
        <w:rPr>
          <w:rFonts w:ascii="Arial" w:hAnsi="Arial" w:cs="Arial"/>
          <w:bCs/>
          <w:sz w:val="24"/>
          <w:szCs w:val="24"/>
        </w:rPr>
        <w:t xml:space="preserve">Система мероприятий </w:t>
      </w:r>
      <w:r w:rsidR="001F25C0" w:rsidRPr="00F00D21">
        <w:rPr>
          <w:rFonts w:ascii="Arial" w:hAnsi="Arial" w:cs="Arial"/>
          <w:bCs/>
          <w:sz w:val="24"/>
          <w:szCs w:val="24"/>
        </w:rPr>
        <w:t>П</w:t>
      </w:r>
      <w:r w:rsidRPr="00F00D21">
        <w:rPr>
          <w:rFonts w:ascii="Arial" w:hAnsi="Arial" w:cs="Arial"/>
          <w:bCs/>
          <w:sz w:val="24"/>
          <w:szCs w:val="24"/>
        </w:rPr>
        <w:t>рограммы включает в себя следующие мероприятия</w:t>
      </w:r>
      <w:r w:rsidR="00E87476" w:rsidRPr="00F00D21">
        <w:rPr>
          <w:rFonts w:ascii="Arial" w:hAnsi="Arial" w:cs="Arial"/>
          <w:bCs/>
          <w:sz w:val="24"/>
          <w:szCs w:val="24"/>
        </w:rPr>
        <w:t xml:space="preserve"> соответствующие поставленным задачам</w:t>
      </w:r>
      <w:r w:rsidR="004A1312" w:rsidRPr="00F00D21">
        <w:rPr>
          <w:rFonts w:ascii="Arial" w:hAnsi="Arial" w:cs="Arial"/>
          <w:bCs/>
          <w:sz w:val="24"/>
          <w:szCs w:val="24"/>
        </w:rPr>
        <w:t>, согласно приложению № 1 к Программе</w:t>
      </w:r>
      <w:r w:rsidR="00E87476" w:rsidRPr="00F00D21">
        <w:rPr>
          <w:rFonts w:ascii="Arial" w:hAnsi="Arial" w:cs="Arial"/>
          <w:bCs/>
          <w:sz w:val="24"/>
          <w:szCs w:val="24"/>
        </w:rPr>
        <w:t>.</w:t>
      </w:r>
    </w:p>
    <w:p w:rsidR="00F1050B" w:rsidRPr="00F00D2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00D21">
        <w:rPr>
          <w:rFonts w:ascii="Arial" w:hAnsi="Arial" w:cs="Arial"/>
          <w:b/>
          <w:sz w:val="24"/>
          <w:szCs w:val="24"/>
        </w:rPr>
        <w:t xml:space="preserve">Задача 1. </w:t>
      </w:r>
      <w:r w:rsidRPr="00F00D21">
        <w:rPr>
          <w:rFonts w:ascii="Arial" w:eastAsia="Times New Roman" w:hAnsi="Arial" w:cs="Arial"/>
          <w:b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F1050B" w:rsidRPr="00F00D2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  <w:u w:val="single"/>
        </w:rPr>
        <w:t>Мероприятие 1</w:t>
      </w:r>
      <w:r w:rsidRPr="00F00D21">
        <w:rPr>
          <w:rFonts w:ascii="Arial" w:hAnsi="Arial" w:cs="Arial"/>
          <w:sz w:val="24"/>
          <w:szCs w:val="24"/>
        </w:rPr>
        <w:t xml:space="preserve">. </w:t>
      </w:r>
      <w:r w:rsidR="00947AA2" w:rsidRPr="00F00D21">
        <w:rPr>
          <w:rFonts w:ascii="Arial" w:hAnsi="Arial" w:cs="Arial"/>
          <w:sz w:val="24"/>
          <w:szCs w:val="24"/>
          <w:u w:val="single"/>
        </w:rPr>
        <w:t xml:space="preserve">Применение правил благоустройства, утвержденных  </w:t>
      </w:r>
      <w:r w:rsidR="00E12157" w:rsidRPr="00F00D21">
        <w:rPr>
          <w:rFonts w:ascii="Arial" w:hAnsi="Arial" w:cs="Arial"/>
          <w:sz w:val="24"/>
          <w:szCs w:val="24"/>
          <w:u w:val="single"/>
        </w:rPr>
        <w:t xml:space="preserve">Решением Советом депутатов поселка Кедровый Красноярского края от 04.09.2017 №  45-170Р  «Об утверждении Правил благоустройства территории муниципального образования поселок Кедровый Красноярского края» </w:t>
      </w:r>
      <w:r w:rsidR="00947AA2" w:rsidRPr="00F00D21">
        <w:rPr>
          <w:rFonts w:ascii="Arial" w:hAnsi="Arial" w:cs="Arial"/>
          <w:sz w:val="24"/>
          <w:szCs w:val="24"/>
          <w:u w:val="single"/>
        </w:rPr>
        <w:t>- по результатам публичных слушаний.</w:t>
      </w:r>
      <w:r w:rsidRPr="00F00D21">
        <w:rPr>
          <w:rFonts w:ascii="Arial" w:hAnsi="Arial" w:cs="Arial"/>
          <w:sz w:val="24"/>
          <w:szCs w:val="24"/>
        </w:rPr>
        <w:t xml:space="preserve"> </w:t>
      </w:r>
    </w:p>
    <w:p w:rsidR="00F1050B" w:rsidRPr="00F00D2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 xml:space="preserve">Согласно Федеральному закону от 06.10.2003 № 131-ФЗ к вопросам местного значения городских округов (п.25 ст.16) и поселений (п.19 ст.14) отнесено утверждение Правила благоустройства городских округов и поселений, соответственно. </w:t>
      </w:r>
    </w:p>
    <w:p w:rsidR="00956BD2" w:rsidRPr="00F00D2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 xml:space="preserve">Правила благоустройства территорий поселений, городских округов приведены в соответствие с рекомендациями министерства строительства и ЖКХ РФ, </w:t>
      </w:r>
      <w:r w:rsidRPr="00F00D21">
        <w:rPr>
          <w:rFonts w:ascii="Arial" w:hAnsi="Arial" w:cs="Arial"/>
          <w:sz w:val="24"/>
          <w:szCs w:val="24"/>
        </w:rPr>
        <w:lastRenderedPageBreak/>
        <w:t>утвержденными приказом от 13.04. 2017 № 711/пр и утверждены</w:t>
      </w:r>
      <w:r w:rsidR="00956BD2" w:rsidRPr="00F00D21">
        <w:rPr>
          <w:rStyle w:val="a6"/>
          <w:rFonts w:ascii="Arial" w:hAnsi="Arial" w:cs="Arial"/>
          <w:sz w:val="24"/>
          <w:szCs w:val="24"/>
        </w:rPr>
        <w:footnoteReference w:id="10"/>
      </w:r>
      <w:r w:rsidR="005A1257" w:rsidRPr="00F00D21">
        <w:rPr>
          <w:rFonts w:ascii="Arial" w:hAnsi="Arial" w:cs="Arial"/>
          <w:sz w:val="24"/>
          <w:szCs w:val="24"/>
        </w:rPr>
        <w:t xml:space="preserve"> </w:t>
      </w:r>
      <w:r w:rsidR="001343C9" w:rsidRPr="00F00D21">
        <w:rPr>
          <w:rFonts w:ascii="Arial" w:hAnsi="Arial" w:cs="Arial"/>
          <w:sz w:val="24"/>
          <w:szCs w:val="24"/>
        </w:rPr>
        <w:t xml:space="preserve"> </w:t>
      </w:r>
      <w:r w:rsidR="005A1257" w:rsidRPr="00F00D21">
        <w:rPr>
          <w:rFonts w:ascii="Arial" w:hAnsi="Arial" w:cs="Arial"/>
          <w:sz w:val="24"/>
          <w:szCs w:val="24"/>
          <w:u w:val="single"/>
        </w:rPr>
        <w:t xml:space="preserve">Решением Советом депутатов поселка Кедровый Красноярского края от 04.09.2017 №  45-170Р  «Об утверждении Правил благоустройства территории муниципального образования поселок Кедровый Красноярского края» </w:t>
      </w:r>
      <w:r w:rsidR="001343C9" w:rsidRPr="00F00D21">
        <w:rPr>
          <w:rFonts w:ascii="Arial" w:hAnsi="Arial" w:cs="Arial"/>
          <w:sz w:val="24"/>
          <w:szCs w:val="24"/>
        </w:rPr>
        <w:t>на основании публичных слушаний</w:t>
      </w:r>
      <w:r w:rsidR="00956BD2" w:rsidRPr="00F00D21">
        <w:rPr>
          <w:rFonts w:ascii="Arial" w:hAnsi="Arial" w:cs="Arial"/>
          <w:sz w:val="24"/>
          <w:szCs w:val="24"/>
        </w:rPr>
        <w:t>.</w:t>
      </w:r>
    </w:p>
    <w:p w:rsidR="00DE5478" w:rsidRPr="00F00D2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b/>
          <w:bCs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F00D21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F1050B" w:rsidRPr="00F00D2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F00D21">
        <w:rPr>
          <w:rFonts w:ascii="Arial" w:hAnsi="Arial" w:cs="Arial"/>
          <w:bCs/>
          <w:sz w:val="24"/>
          <w:szCs w:val="24"/>
        </w:rPr>
        <w:t>Порядок организации и проведения публичных слушаний определ</w:t>
      </w:r>
      <w:r w:rsidR="00E452BC" w:rsidRPr="00F00D21">
        <w:rPr>
          <w:rFonts w:ascii="Arial" w:hAnsi="Arial" w:cs="Arial"/>
          <w:bCs/>
          <w:sz w:val="24"/>
          <w:szCs w:val="24"/>
        </w:rPr>
        <w:t xml:space="preserve">ен </w:t>
      </w:r>
      <w:r w:rsidRPr="00F00D21">
        <w:rPr>
          <w:rFonts w:ascii="Arial" w:hAnsi="Arial" w:cs="Arial"/>
          <w:bCs/>
          <w:sz w:val="24"/>
          <w:szCs w:val="24"/>
        </w:rPr>
        <w:t xml:space="preserve"> уставом муниципального образования</w:t>
      </w:r>
      <w:r w:rsidR="000E1668" w:rsidRPr="00F00D21">
        <w:rPr>
          <w:rFonts w:ascii="Arial" w:hAnsi="Arial" w:cs="Arial"/>
          <w:bCs/>
          <w:sz w:val="24"/>
          <w:szCs w:val="24"/>
        </w:rPr>
        <w:t xml:space="preserve"> поселок Кедровый Красноярского края </w:t>
      </w:r>
      <w:r w:rsidRPr="00F00D21">
        <w:rPr>
          <w:rFonts w:ascii="Arial" w:hAnsi="Arial" w:cs="Arial"/>
          <w:bCs/>
          <w:sz w:val="24"/>
          <w:szCs w:val="24"/>
        </w:rPr>
        <w:t>и предусматрива</w:t>
      </w:r>
      <w:r w:rsidR="00E452BC" w:rsidRPr="00F00D21">
        <w:rPr>
          <w:rFonts w:ascii="Arial" w:hAnsi="Arial" w:cs="Arial"/>
          <w:bCs/>
          <w:sz w:val="24"/>
          <w:szCs w:val="24"/>
        </w:rPr>
        <w:t>ет</w:t>
      </w:r>
      <w:r w:rsidRPr="00F00D21">
        <w:rPr>
          <w:rFonts w:ascii="Arial" w:hAnsi="Arial" w:cs="Arial"/>
          <w:bCs/>
          <w:sz w:val="24"/>
          <w:szCs w:val="24"/>
        </w:rPr>
        <w:t xml:space="preserve">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</w:p>
    <w:p w:rsidR="00DE5478" w:rsidRPr="00F00D21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F00D21">
        <w:rPr>
          <w:rFonts w:ascii="Arial" w:hAnsi="Arial" w:cs="Arial"/>
          <w:bCs/>
          <w:sz w:val="24"/>
          <w:szCs w:val="24"/>
        </w:rPr>
        <w:t xml:space="preserve">Публичные слушания проведены </w:t>
      </w:r>
      <w:r w:rsidR="0094013E" w:rsidRPr="00F00D21">
        <w:rPr>
          <w:rFonts w:ascii="Arial" w:hAnsi="Arial" w:cs="Arial"/>
          <w:bCs/>
          <w:sz w:val="24"/>
          <w:szCs w:val="24"/>
        </w:rPr>
        <w:t xml:space="preserve"> по адресу: Красноярский край, поселок Кедровый, ул. Жуковского 2</w:t>
      </w:r>
      <w:r w:rsidRPr="00F00D21">
        <w:rPr>
          <w:rStyle w:val="a6"/>
          <w:rFonts w:ascii="Arial" w:hAnsi="Arial" w:cs="Arial"/>
          <w:bCs/>
          <w:sz w:val="24"/>
          <w:szCs w:val="24"/>
        </w:rPr>
        <w:footnoteReference w:id="11"/>
      </w:r>
      <w:r w:rsidR="0094013E" w:rsidRPr="00F00D21">
        <w:rPr>
          <w:rFonts w:ascii="Arial" w:hAnsi="Arial" w:cs="Arial"/>
          <w:bCs/>
          <w:sz w:val="24"/>
          <w:szCs w:val="24"/>
        </w:rPr>
        <w:t xml:space="preserve">  в период с 30.07.2017 года по 30.08.2017 года</w:t>
      </w:r>
      <w:r w:rsidR="0059080C" w:rsidRPr="00F00D21">
        <w:rPr>
          <w:rFonts w:ascii="Arial" w:hAnsi="Arial" w:cs="Arial"/>
          <w:bCs/>
          <w:sz w:val="24"/>
          <w:szCs w:val="24"/>
        </w:rPr>
        <w:t>.</w:t>
      </w:r>
    </w:p>
    <w:p w:rsidR="001343C9" w:rsidRPr="00F00D21" w:rsidRDefault="0059080C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F00D21">
        <w:rPr>
          <w:rFonts w:ascii="Arial" w:hAnsi="Arial" w:cs="Arial"/>
          <w:bCs/>
          <w:sz w:val="24"/>
          <w:szCs w:val="24"/>
        </w:rPr>
        <w:t>В публичных с</w:t>
      </w:r>
      <w:r w:rsidR="0094013E" w:rsidRPr="00F00D21">
        <w:rPr>
          <w:rFonts w:ascii="Arial" w:hAnsi="Arial" w:cs="Arial"/>
          <w:bCs/>
          <w:sz w:val="24"/>
          <w:szCs w:val="24"/>
        </w:rPr>
        <w:t xml:space="preserve">лушаниях приняли участие 20 </w:t>
      </w:r>
      <w:r w:rsidR="005A1257" w:rsidRPr="00F00D21">
        <w:rPr>
          <w:rFonts w:ascii="Arial" w:hAnsi="Arial" w:cs="Arial"/>
          <w:bCs/>
          <w:sz w:val="24"/>
          <w:szCs w:val="24"/>
        </w:rPr>
        <w:t xml:space="preserve">чел., что составляет 0,36 </w:t>
      </w:r>
      <w:r w:rsidRPr="00F00D21">
        <w:rPr>
          <w:rFonts w:ascii="Arial" w:hAnsi="Arial" w:cs="Arial"/>
          <w:bCs/>
          <w:sz w:val="24"/>
          <w:szCs w:val="24"/>
        </w:rPr>
        <w:t xml:space="preserve">% от общего количества жителей в муниципальном образовании. </w:t>
      </w:r>
    </w:p>
    <w:p w:rsidR="00DE5478" w:rsidRPr="00F00D21" w:rsidRDefault="00DE5478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</w:p>
    <w:p w:rsidR="006A16E7" w:rsidRPr="00F00D21" w:rsidRDefault="006A16E7" w:rsidP="006A16E7">
      <w:pPr>
        <w:pStyle w:val="ConsPlusNormal"/>
        <w:ind w:firstLine="426"/>
        <w:jc w:val="both"/>
        <w:rPr>
          <w:rFonts w:ascii="Arial" w:hAnsi="Arial" w:cs="Arial"/>
          <w:sz w:val="24"/>
          <w:szCs w:val="24"/>
          <w:u w:val="single"/>
        </w:rPr>
      </w:pPr>
      <w:r w:rsidRPr="00F00D21">
        <w:rPr>
          <w:rFonts w:ascii="Arial" w:hAnsi="Arial" w:cs="Arial"/>
          <w:sz w:val="24"/>
          <w:szCs w:val="24"/>
          <w:u w:val="single"/>
        </w:rPr>
        <w:t>Мероприятие 1.3. Применение лучших практик (проектов, дизай</w:t>
      </w:r>
      <w:proofErr w:type="gramStart"/>
      <w:r w:rsidRPr="00F00D21">
        <w:rPr>
          <w:rFonts w:ascii="Arial" w:hAnsi="Arial" w:cs="Arial"/>
          <w:sz w:val="24"/>
          <w:szCs w:val="24"/>
          <w:u w:val="single"/>
        </w:rPr>
        <w:t>н-</w:t>
      </w:r>
      <w:proofErr w:type="gramEnd"/>
      <w:r w:rsidRPr="00F00D21">
        <w:rPr>
          <w:rFonts w:ascii="Arial" w:hAnsi="Arial" w:cs="Arial"/>
          <w:sz w:val="24"/>
          <w:szCs w:val="24"/>
          <w:u w:val="single"/>
        </w:rPr>
        <w:t xml:space="preserve"> проектов)  при  благоустройстве  дворов и общественных пространств.</w:t>
      </w:r>
    </w:p>
    <w:p w:rsidR="006A16E7" w:rsidRPr="00F00D21" w:rsidRDefault="006A16E7" w:rsidP="006A16E7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6A16E7" w:rsidRPr="00F00D21" w:rsidRDefault="006A16E7" w:rsidP="006A16E7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 xml:space="preserve">В концепции отражается настоящее и будущее территории: </w:t>
      </w:r>
    </w:p>
    <w:p w:rsidR="006A16E7" w:rsidRPr="00F00D2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6A16E7" w:rsidRPr="00F00D2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6A16E7" w:rsidRPr="00F00D21" w:rsidRDefault="006A16E7" w:rsidP="006A16E7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территорий, которой можно пользоваться.</w:t>
      </w:r>
    </w:p>
    <w:p w:rsidR="00CC1D4E" w:rsidRPr="00F00D21" w:rsidRDefault="00F1050B" w:rsidP="00CC1D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F00D21">
        <w:rPr>
          <w:rFonts w:ascii="Arial" w:hAnsi="Arial" w:cs="Arial"/>
          <w:sz w:val="24"/>
          <w:szCs w:val="24"/>
          <w:u w:val="single"/>
        </w:rPr>
        <w:t xml:space="preserve">Мероприятие </w:t>
      </w:r>
      <w:r w:rsidR="00CC1D4E" w:rsidRPr="00F00D21">
        <w:rPr>
          <w:rFonts w:ascii="Arial" w:hAnsi="Arial" w:cs="Arial"/>
          <w:sz w:val="24"/>
          <w:szCs w:val="24"/>
          <w:u w:val="single"/>
        </w:rPr>
        <w:t>1.4. Обеспечение системной работы административной комиссии, рассматривающей дела о нарушении правил благоустройства</w:t>
      </w:r>
    </w:p>
    <w:p w:rsidR="000F4570" w:rsidRPr="00F00D2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Согласно ст. 14.2 закона Красноярского края от 02.10.2008 № 7-2161 «Об административных правонарушениях» о</w:t>
      </w:r>
      <w:r w:rsidRPr="00F00D21">
        <w:rPr>
          <w:rFonts w:ascii="Arial" w:hAnsi="Arial" w:cs="Arial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9" w:history="1">
        <w:r w:rsidRPr="00F00D21">
          <w:rPr>
            <w:rFonts w:ascii="Arial" w:hAnsi="Arial" w:cs="Arial"/>
            <w:bCs/>
            <w:color w:val="0000FF"/>
            <w:sz w:val="24"/>
            <w:szCs w:val="24"/>
          </w:rPr>
          <w:t>Законом</w:t>
        </w:r>
      </w:hyperlink>
      <w:r w:rsidRPr="00F00D21">
        <w:rPr>
          <w:rFonts w:ascii="Arial" w:hAnsi="Arial" w:cs="Arial"/>
          <w:bCs/>
          <w:sz w:val="24"/>
          <w:szCs w:val="24"/>
        </w:rPr>
        <w:t xml:space="preserve"> края от 23.04.2009 № 8-3170. </w:t>
      </w:r>
    </w:p>
    <w:p w:rsidR="00F1050B" w:rsidRPr="00F00D21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bCs/>
          <w:sz w:val="24"/>
          <w:szCs w:val="24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10" w:history="1">
        <w:r w:rsidRPr="00F00D21">
          <w:rPr>
            <w:rFonts w:ascii="Arial" w:hAnsi="Arial" w:cs="Arial"/>
            <w:bCs/>
            <w:color w:val="0000FF"/>
            <w:sz w:val="24"/>
            <w:szCs w:val="24"/>
          </w:rPr>
          <w:t>5.1</w:t>
        </w:r>
      </w:hyperlink>
      <w:r w:rsidRPr="00F00D21">
        <w:rPr>
          <w:rFonts w:ascii="Arial" w:hAnsi="Arial" w:cs="Arial"/>
          <w:bCs/>
          <w:sz w:val="24"/>
          <w:szCs w:val="24"/>
        </w:rPr>
        <w:t xml:space="preserve"> «</w:t>
      </w:r>
      <w:r w:rsidRPr="00F00D21">
        <w:rPr>
          <w:rFonts w:ascii="Arial" w:hAnsi="Arial" w:cs="Arial"/>
          <w:sz w:val="24"/>
          <w:szCs w:val="24"/>
        </w:rPr>
        <w:t>Нарушение правил благоустройства городов и других населенных пунктов»</w:t>
      </w:r>
      <w:r w:rsidRPr="00F00D21">
        <w:rPr>
          <w:rFonts w:ascii="Arial" w:hAnsi="Arial" w:cs="Arial"/>
          <w:bCs/>
          <w:sz w:val="24"/>
          <w:szCs w:val="24"/>
        </w:rPr>
        <w:t xml:space="preserve"> Закона </w:t>
      </w:r>
      <w:r w:rsidRPr="00F00D21">
        <w:rPr>
          <w:rFonts w:ascii="Arial" w:hAnsi="Arial" w:cs="Arial"/>
          <w:sz w:val="24"/>
          <w:szCs w:val="24"/>
        </w:rPr>
        <w:t xml:space="preserve">«Об административных правонарушениях». </w:t>
      </w:r>
    </w:p>
    <w:p w:rsidR="0059080C" w:rsidRPr="00F00D21" w:rsidRDefault="0059080C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Состав административной комиссии утвержден</w:t>
      </w:r>
      <w:r w:rsidRPr="00F00D21">
        <w:rPr>
          <w:rStyle w:val="a6"/>
          <w:rFonts w:ascii="Arial" w:hAnsi="Arial" w:cs="Arial"/>
          <w:sz w:val="24"/>
          <w:szCs w:val="24"/>
        </w:rPr>
        <w:footnoteReference w:id="12"/>
      </w:r>
      <w:r w:rsidR="00C37C2F" w:rsidRPr="00F00D21">
        <w:rPr>
          <w:rFonts w:ascii="Arial" w:hAnsi="Arial" w:cs="Arial"/>
          <w:sz w:val="24"/>
          <w:szCs w:val="24"/>
        </w:rPr>
        <w:t>.</w:t>
      </w:r>
      <w:r w:rsidR="005B7BE3" w:rsidRPr="00F00D21">
        <w:rPr>
          <w:rFonts w:ascii="Arial" w:hAnsi="Arial" w:cs="Arial"/>
          <w:sz w:val="24"/>
          <w:szCs w:val="24"/>
        </w:rPr>
        <w:t xml:space="preserve"> Решением Совета депутатов поселка Кедровый Красноярского края от 05.07.2017 года № 43-166Р «Об утверждении состава административной комиссии в поселке Кедровый Красноярского края».</w:t>
      </w:r>
    </w:p>
    <w:p w:rsidR="0059080C" w:rsidRPr="00F00D21" w:rsidRDefault="0059080C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lastRenderedPageBreak/>
        <w:t>Анализ работы административной комиссии в период с 2014 по 2016 года показал следующее</w:t>
      </w:r>
      <w:r w:rsidRPr="00F00D21">
        <w:rPr>
          <w:rStyle w:val="a6"/>
          <w:rFonts w:ascii="Arial" w:hAnsi="Arial" w:cs="Arial"/>
          <w:sz w:val="24"/>
          <w:szCs w:val="24"/>
        </w:rPr>
        <w:footnoteReference w:id="13"/>
      </w:r>
      <w:r w:rsidR="00C37C2F" w:rsidRPr="00F00D21">
        <w:rPr>
          <w:rFonts w:ascii="Arial" w:hAnsi="Arial" w:cs="Arial"/>
          <w:sz w:val="24"/>
          <w:szCs w:val="24"/>
        </w:rPr>
        <w:t>.</w:t>
      </w:r>
      <w:r w:rsidR="005B7BE3" w:rsidRPr="00F00D21">
        <w:rPr>
          <w:rFonts w:ascii="Arial" w:hAnsi="Arial" w:cs="Arial"/>
          <w:sz w:val="24"/>
          <w:szCs w:val="24"/>
        </w:rPr>
        <w:t xml:space="preserve"> За раннее указанный период правонарушений области правил благоустройства не зафиксированы.</w:t>
      </w:r>
    </w:p>
    <w:p w:rsidR="006A16E7" w:rsidRPr="00F00D21" w:rsidRDefault="006A16E7" w:rsidP="002F510F">
      <w:pPr>
        <w:pStyle w:val="ConsPlusNormal"/>
        <w:ind w:firstLine="426"/>
        <w:jc w:val="both"/>
        <w:rPr>
          <w:rFonts w:ascii="Arial" w:hAnsi="Arial" w:cs="Arial"/>
          <w:sz w:val="24"/>
          <w:szCs w:val="24"/>
          <w:u w:val="single"/>
        </w:rPr>
      </w:pPr>
    </w:p>
    <w:p w:rsidR="00FA3C96" w:rsidRPr="00F00D21" w:rsidRDefault="00FA3C96" w:rsidP="00A12B06">
      <w:pPr>
        <w:pStyle w:val="ConsPlusNormal"/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F00D21">
        <w:rPr>
          <w:rFonts w:ascii="Arial" w:hAnsi="Arial" w:cs="Arial"/>
          <w:b/>
          <w:sz w:val="24"/>
          <w:szCs w:val="24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9746B8" w:rsidRPr="00F00D21" w:rsidRDefault="009746B8" w:rsidP="00A12B06">
      <w:pPr>
        <w:pStyle w:val="ConsPlusNormal"/>
        <w:ind w:firstLine="426"/>
        <w:jc w:val="both"/>
        <w:rPr>
          <w:rFonts w:ascii="Arial" w:hAnsi="Arial" w:cs="Arial"/>
          <w:sz w:val="24"/>
          <w:szCs w:val="24"/>
        </w:rPr>
      </w:pPr>
    </w:p>
    <w:p w:rsidR="009746B8" w:rsidRPr="00F00D21" w:rsidRDefault="009746B8" w:rsidP="00A12B06">
      <w:pPr>
        <w:pStyle w:val="ConsPlusNormal"/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Для решени</w:t>
      </w:r>
      <w:r w:rsidR="0056270C" w:rsidRPr="00F00D21">
        <w:rPr>
          <w:rFonts w:ascii="Arial" w:hAnsi="Arial" w:cs="Arial"/>
          <w:sz w:val="24"/>
          <w:szCs w:val="24"/>
        </w:rPr>
        <w:t>я</w:t>
      </w:r>
      <w:r w:rsidRPr="00F00D21">
        <w:rPr>
          <w:rFonts w:ascii="Arial" w:hAnsi="Arial" w:cs="Arial"/>
          <w:sz w:val="24"/>
          <w:szCs w:val="24"/>
        </w:rPr>
        <w:t xml:space="preserve"> задачи 2 были разработаны и утверждены </w:t>
      </w:r>
      <w:r w:rsidR="00F63348" w:rsidRPr="00F00D21">
        <w:rPr>
          <w:rFonts w:ascii="Arial" w:hAnsi="Arial" w:cs="Arial"/>
          <w:sz w:val="24"/>
          <w:szCs w:val="24"/>
        </w:rPr>
        <w:t xml:space="preserve">в 2017 году </w:t>
      </w:r>
      <w:r w:rsidRPr="00F00D21">
        <w:rPr>
          <w:rFonts w:ascii="Arial" w:hAnsi="Arial" w:cs="Arial"/>
          <w:sz w:val="24"/>
          <w:szCs w:val="24"/>
        </w:rPr>
        <w:t xml:space="preserve">муниципальные нормативные правовые акты по вопросам реализации </w:t>
      </w:r>
      <w:r w:rsidR="00C16BC0" w:rsidRPr="00F00D21">
        <w:rPr>
          <w:rFonts w:ascii="Arial" w:hAnsi="Arial" w:cs="Arial"/>
          <w:sz w:val="24"/>
          <w:szCs w:val="24"/>
        </w:rPr>
        <w:t>П</w:t>
      </w:r>
      <w:r w:rsidRPr="00F00D21">
        <w:rPr>
          <w:rFonts w:ascii="Arial" w:hAnsi="Arial" w:cs="Arial"/>
          <w:sz w:val="24"/>
          <w:szCs w:val="24"/>
        </w:rPr>
        <w:t>рограммы</w:t>
      </w:r>
      <w:r w:rsidR="00C16BC0" w:rsidRPr="00F00D21">
        <w:rPr>
          <w:rFonts w:ascii="Arial" w:hAnsi="Arial" w:cs="Arial"/>
          <w:sz w:val="24"/>
          <w:szCs w:val="24"/>
        </w:rPr>
        <w:t>:</w:t>
      </w:r>
      <w:r w:rsidR="0056270C" w:rsidRPr="00F00D21">
        <w:rPr>
          <w:rStyle w:val="a6"/>
          <w:rFonts w:ascii="Arial" w:hAnsi="Arial" w:cs="Arial"/>
          <w:sz w:val="24"/>
          <w:szCs w:val="24"/>
        </w:rPr>
        <w:footnoteReference w:id="14"/>
      </w:r>
      <w:r w:rsidRPr="00F00D21">
        <w:rPr>
          <w:rFonts w:ascii="Arial" w:hAnsi="Arial" w:cs="Arial"/>
          <w:sz w:val="24"/>
          <w:szCs w:val="24"/>
        </w:rPr>
        <w:t>.</w:t>
      </w:r>
    </w:p>
    <w:p w:rsidR="002B5D3D" w:rsidRPr="00F00D21" w:rsidRDefault="0056270C" w:rsidP="002B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F00D21">
        <w:rPr>
          <w:rFonts w:ascii="Arial" w:hAnsi="Arial" w:cs="Arial"/>
          <w:bCs/>
          <w:sz w:val="24"/>
          <w:szCs w:val="24"/>
        </w:rPr>
        <w:t xml:space="preserve">Порядок </w:t>
      </w:r>
      <w:r w:rsidRPr="00F00D21">
        <w:rPr>
          <w:rFonts w:ascii="Arial" w:hAnsi="Arial" w:cs="Arial"/>
          <w:sz w:val="24"/>
          <w:szCs w:val="24"/>
          <w:lang w:eastAsia="ru-RU"/>
        </w:rPr>
        <w:t xml:space="preserve">формирования общественной комиссии </w:t>
      </w:r>
      <w:r w:rsidR="00AC780E" w:rsidRPr="00F00D21">
        <w:rPr>
          <w:rFonts w:ascii="Arial" w:hAnsi="Arial" w:cs="Arial"/>
          <w:bCs/>
          <w:sz w:val="24"/>
          <w:szCs w:val="24"/>
        </w:rPr>
        <w:t>по развитию городской</w:t>
      </w:r>
      <w:r w:rsidRPr="00F00D21">
        <w:rPr>
          <w:rFonts w:ascii="Arial" w:hAnsi="Arial" w:cs="Arial"/>
          <w:bCs/>
          <w:sz w:val="24"/>
          <w:szCs w:val="24"/>
        </w:rPr>
        <w:t xml:space="preserve"> среды</w:t>
      </w:r>
      <w:r w:rsidR="00956C26" w:rsidRPr="00F00D21">
        <w:rPr>
          <w:rFonts w:ascii="Arial" w:hAnsi="Arial" w:cs="Arial"/>
          <w:bCs/>
          <w:sz w:val="24"/>
          <w:szCs w:val="24"/>
        </w:rPr>
        <w:t xml:space="preserve"> утвержден</w:t>
      </w:r>
      <w:r w:rsidR="00956C26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постановлением администрации поселка Кедровый Красноярского края от 28.07.2017 № 374-п «Об утверждении порядка формирования общественной комиссии по развитию городской среды городского округа поселок Кедровый Красноярского края на 2018-2022 годы»</w:t>
      </w:r>
      <w:r w:rsidRPr="00F00D21">
        <w:rPr>
          <w:rFonts w:ascii="Arial" w:hAnsi="Arial" w:cs="Arial"/>
          <w:bCs/>
          <w:sz w:val="24"/>
          <w:szCs w:val="24"/>
        </w:rPr>
        <w:t>;</w:t>
      </w:r>
      <w:r w:rsidR="002B5D3D" w:rsidRPr="00F00D21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56270C" w:rsidRPr="00F00D21" w:rsidRDefault="0056270C" w:rsidP="00956C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F00D21">
        <w:rPr>
          <w:rFonts w:ascii="Arial" w:eastAsia="Times New Roman" w:hAnsi="Arial" w:cs="Arial"/>
          <w:sz w:val="24"/>
          <w:szCs w:val="24"/>
        </w:rPr>
        <w:t>Порядок представления, рассмотрения и оценки предложений по включению дворовой территории в муниципальную программу</w:t>
      </w:r>
      <w:r w:rsidR="00956C26" w:rsidRPr="00F00D21">
        <w:rPr>
          <w:rFonts w:ascii="Arial" w:eastAsia="Times New Roman" w:hAnsi="Arial" w:cs="Arial"/>
          <w:sz w:val="24"/>
          <w:szCs w:val="24"/>
        </w:rPr>
        <w:t xml:space="preserve"> утвержден</w:t>
      </w:r>
      <w:r w:rsidR="00956C26" w:rsidRPr="00F00D21">
        <w:rPr>
          <w:rFonts w:ascii="Arial" w:hAnsi="Arial" w:cs="Arial"/>
          <w:bCs/>
          <w:sz w:val="24"/>
          <w:szCs w:val="24"/>
        </w:rPr>
        <w:t xml:space="preserve"> постановлением администрации поселка Кедровый Красноярского края от 28.07.2017 № 375-п «Об утверждении Порядка представления, рассмотрения и оценки предложений по включению дворовой территории в муниципальную программу формирование современной городской среды на 2018-2022 годы»;</w:t>
      </w:r>
      <w:r w:rsidR="00956C26" w:rsidRPr="00F00D21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9746B8" w:rsidRPr="00F00D21" w:rsidRDefault="0056270C" w:rsidP="004D066C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eastAsia="Times New Roman" w:hAnsi="Arial" w:cs="Arial"/>
          <w:sz w:val="24"/>
          <w:szCs w:val="24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</w:t>
      </w:r>
      <w:r w:rsidR="00956C26" w:rsidRPr="00F00D21">
        <w:rPr>
          <w:rFonts w:ascii="Arial" w:eastAsia="Times New Roman" w:hAnsi="Arial" w:cs="Arial"/>
          <w:sz w:val="24"/>
          <w:szCs w:val="24"/>
        </w:rPr>
        <w:t xml:space="preserve"> пользования населенного пункта утвержден постановлением администрации поселка Кедровый Красноярского края от 09.08.2017 № 396-п «Об утверждении Порядка представления, </w:t>
      </w:r>
      <w:r w:rsidR="004D066C" w:rsidRPr="00F00D21">
        <w:rPr>
          <w:rFonts w:ascii="Arial" w:eastAsia="Times New Roman" w:hAnsi="Arial" w:cs="Arial"/>
          <w:sz w:val="24"/>
          <w:szCs w:val="24"/>
        </w:rPr>
        <w:t>рассмотрения</w:t>
      </w:r>
      <w:r w:rsidR="00956C26" w:rsidRPr="00F00D21">
        <w:rPr>
          <w:rFonts w:ascii="Arial" w:eastAsia="Times New Roman" w:hAnsi="Arial" w:cs="Arial"/>
          <w:sz w:val="24"/>
          <w:szCs w:val="24"/>
        </w:rPr>
        <w:t xml:space="preserve"> и оценки предложений граждан, организаций о включении в муниципальную программу формирование современной городской среды, городского округа поселок Кедровый Красноярского края на 2018 – 2022 годы наиболее посещаемой муниципальной территории общего </w:t>
      </w:r>
      <w:r w:rsidR="004D066C" w:rsidRPr="00F00D21">
        <w:rPr>
          <w:rFonts w:ascii="Arial" w:eastAsia="Times New Roman" w:hAnsi="Arial" w:cs="Arial"/>
          <w:sz w:val="24"/>
          <w:szCs w:val="24"/>
        </w:rPr>
        <w:t>пользования поселка Кедровый Красноярского края подлежащей благоустройству а 2018-2022 годы»</w:t>
      </w:r>
    </w:p>
    <w:p w:rsidR="00C51F25" w:rsidRPr="00F00D21" w:rsidRDefault="00FA3C96" w:rsidP="00A526D7">
      <w:pPr>
        <w:pStyle w:val="ConsPlusNormal"/>
        <w:ind w:firstLine="426"/>
        <w:jc w:val="both"/>
        <w:rPr>
          <w:rFonts w:ascii="Arial" w:hAnsi="Arial" w:cs="Arial"/>
          <w:sz w:val="24"/>
          <w:szCs w:val="24"/>
          <w:u w:val="single"/>
        </w:rPr>
      </w:pPr>
      <w:r w:rsidRPr="00F00D21">
        <w:rPr>
          <w:rFonts w:ascii="Arial" w:hAnsi="Arial" w:cs="Arial"/>
          <w:sz w:val="24"/>
          <w:szCs w:val="24"/>
          <w:u w:val="single"/>
        </w:rPr>
        <w:t xml:space="preserve">Мероприятие </w:t>
      </w:r>
      <w:r w:rsidR="00045971" w:rsidRPr="00F00D21">
        <w:rPr>
          <w:rFonts w:ascii="Arial" w:hAnsi="Arial" w:cs="Arial"/>
          <w:sz w:val="24"/>
          <w:szCs w:val="24"/>
          <w:u w:val="single"/>
        </w:rPr>
        <w:t>2.</w:t>
      </w:r>
      <w:r w:rsidR="009746B8" w:rsidRPr="00F00D21">
        <w:rPr>
          <w:rFonts w:ascii="Arial" w:hAnsi="Arial" w:cs="Arial"/>
          <w:sz w:val="24"/>
          <w:szCs w:val="24"/>
          <w:u w:val="single"/>
        </w:rPr>
        <w:t>1</w:t>
      </w:r>
      <w:r w:rsidR="00A526D7" w:rsidRPr="00F00D21">
        <w:rPr>
          <w:rFonts w:ascii="Arial" w:hAnsi="Arial" w:cs="Arial"/>
          <w:sz w:val="24"/>
          <w:szCs w:val="24"/>
          <w:u w:val="single"/>
        </w:rPr>
        <w:t xml:space="preserve">. </w:t>
      </w:r>
      <w:r w:rsidR="00045971" w:rsidRPr="00F00D21">
        <w:rPr>
          <w:rFonts w:ascii="Arial" w:hAnsi="Arial" w:cs="Arial"/>
          <w:sz w:val="24"/>
          <w:szCs w:val="24"/>
          <w:u w:val="single"/>
        </w:rPr>
        <w:t xml:space="preserve"> </w:t>
      </w:r>
      <w:r w:rsidR="00C51F25" w:rsidRPr="00F00D21">
        <w:rPr>
          <w:rFonts w:ascii="Arial" w:hAnsi="Arial" w:cs="Arial"/>
          <w:sz w:val="24"/>
          <w:szCs w:val="24"/>
          <w:u w:val="single"/>
        </w:rPr>
        <w:t xml:space="preserve">Благоустройство дворовых территорий. </w:t>
      </w:r>
    </w:p>
    <w:p w:rsidR="00BB4BDD" w:rsidRPr="00F00D21" w:rsidRDefault="00C51F25" w:rsidP="007F4E0B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 xml:space="preserve">В целях благоустройства дворовых территорий </w:t>
      </w:r>
      <w:r w:rsidR="00E8763B" w:rsidRPr="00F00D21">
        <w:rPr>
          <w:rFonts w:ascii="Arial" w:hAnsi="Arial" w:cs="Arial"/>
          <w:sz w:val="24"/>
          <w:szCs w:val="24"/>
        </w:rPr>
        <w:t>с</w:t>
      </w:r>
      <w:r w:rsidRPr="00F00D21">
        <w:rPr>
          <w:rFonts w:ascii="Arial" w:hAnsi="Arial" w:cs="Arial"/>
          <w:sz w:val="24"/>
          <w:szCs w:val="24"/>
        </w:rPr>
        <w:t>формир</w:t>
      </w:r>
      <w:r w:rsidR="00E8763B" w:rsidRPr="00F00D21">
        <w:rPr>
          <w:rFonts w:ascii="Arial" w:hAnsi="Arial" w:cs="Arial"/>
          <w:sz w:val="24"/>
          <w:szCs w:val="24"/>
        </w:rPr>
        <w:t>ован</w:t>
      </w:r>
      <w:r w:rsidRPr="00F00D21">
        <w:rPr>
          <w:rFonts w:ascii="Arial" w:hAnsi="Arial" w:cs="Arial"/>
          <w:sz w:val="24"/>
          <w:szCs w:val="24"/>
        </w:rPr>
        <w:t xml:space="preserve"> ранжированный </w:t>
      </w:r>
      <w:r w:rsidR="00E8763B" w:rsidRPr="00F00D21">
        <w:rPr>
          <w:rFonts w:ascii="Arial" w:hAnsi="Arial" w:cs="Arial"/>
          <w:sz w:val="24"/>
          <w:szCs w:val="24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благоустройству в </w:t>
      </w:r>
      <w:r w:rsidR="00950EF5" w:rsidRPr="00F00D21">
        <w:rPr>
          <w:rFonts w:ascii="Arial" w:hAnsi="Arial" w:cs="Arial"/>
          <w:sz w:val="24"/>
          <w:szCs w:val="24"/>
        </w:rPr>
        <w:t xml:space="preserve">2018-2022 годах </w:t>
      </w:r>
      <w:r w:rsidR="00E8763B" w:rsidRPr="00F00D21">
        <w:rPr>
          <w:rFonts w:ascii="Arial" w:hAnsi="Arial" w:cs="Arial"/>
          <w:sz w:val="24"/>
          <w:szCs w:val="24"/>
        </w:rPr>
        <w:t>исходя из минимального перечня работ по благоустройству</w:t>
      </w:r>
      <w:r w:rsidR="00D37B14" w:rsidRPr="00F00D21">
        <w:rPr>
          <w:rFonts w:ascii="Arial" w:hAnsi="Arial" w:cs="Arial"/>
          <w:sz w:val="24"/>
          <w:szCs w:val="24"/>
        </w:rPr>
        <w:t>, согласно приложению № 2 к Программе</w:t>
      </w:r>
      <w:r w:rsidR="00BB4BDD" w:rsidRPr="00F00D21">
        <w:rPr>
          <w:rFonts w:ascii="Arial" w:hAnsi="Arial" w:cs="Arial"/>
          <w:sz w:val="24"/>
          <w:szCs w:val="24"/>
        </w:rPr>
        <w:t>.</w:t>
      </w:r>
    </w:p>
    <w:p w:rsidR="00BB4BDD" w:rsidRPr="00F00D21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 xml:space="preserve">При благоустройстве дворовой территории </w:t>
      </w:r>
      <w:r w:rsidR="00950EF5" w:rsidRPr="00F00D21">
        <w:rPr>
          <w:rFonts w:ascii="Arial" w:hAnsi="Arial" w:cs="Arial"/>
          <w:sz w:val="24"/>
          <w:szCs w:val="24"/>
        </w:rPr>
        <w:t xml:space="preserve">с привлечение </w:t>
      </w:r>
      <w:r w:rsidRPr="00F00D21">
        <w:rPr>
          <w:rFonts w:ascii="Arial" w:hAnsi="Arial" w:cs="Arial"/>
          <w:sz w:val="24"/>
          <w:szCs w:val="24"/>
        </w:rPr>
        <w:t>бюджетных средств</w:t>
      </w:r>
      <w:r w:rsidR="00972F3C" w:rsidRPr="00F00D21">
        <w:rPr>
          <w:rFonts w:ascii="Arial" w:hAnsi="Arial" w:cs="Arial"/>
          <w:sz w:val="24"/>
          <w:szCs w:val="24"/>
        </w:rPr>
        <w:t xml:space="preserve"> </w:t>
      </w:r>
      <w:r w:rsidR="00940530" w:rsidRPr="00F00D21">
        <w:rPr>
          <w:rFonts w:ascii="Arial" w:hAnsi="Arial" w:cs="Arial"/>
          <w:sz w:val="24"/>
          <w:szCs w:val="24"/>
        </w:rPr>
        <w:t xml:space="preserve">в </w:t>
      </w:r>
      <w:r w:rsidR="00972F3C" w:rsidRPr="00F00D21">
        <w:rPr>
          <w:rFonts w:ascii="Arial" w:hAnsi="Arial" w:cs="Arial"/>
          <w:sz w:val="24"/>
          <w:szCs w:val="24"/>
        </w:rPr>
        <w:t>порядке, установленном Правительством края</w:t>
      </w:r>
      <w:r w:rsidR="00B921E5" w:rsidRPr="00F00D21">
        <w:rPr>
          <w:rFonts w:ascii="Arial" w:hAnsi="Arial" w:cs="Arial"/>
          <w:sz w:val="24"/>
          <w:szCs w:val="24"/>
        </w:rPr>
        <w:t>,</w:t>
      </w:r>
      <w:r w:rsidR="00972F3C" w:rsidRPr="00F00D21">
        <w:rPr>
          <w:rFonts w:ascii="Arial" w:hAnsi="Arial" w:cs="Arial"/>
          <w:sz w:val="24"/>
          <w:szCs w:val="24"/>
        </w:rPr>
        <w:t xml:space="preserve"> </w:t>
      </w:r>
      <w:r w:rsidRPr="00F00D21">
        <w:rPr>
          <w:rFonts w:ascii="Arial" w:hAnsi="Arial" w:cs="Arial"/>
          <w:sz w:val="24"/>
          <w:szCs w:val="24"/>
        </w:rPr>
        <w:t>выполняется минимальный</w:t>
      </w:r>
      <w:r w:rsidR="00972F3C" w:rsidRPr="00F00D21">
        <w:rPr>
          <w:rFonts w:ascii="Arial" w:hAnsi="Arial" w:cs="Arial"/>
          <w:sz w:val="24"/>
          <w:szCs w:val="24"/>
        </w:rPr>
        <w:t xml:space="preserve"> перечень работ</w:t>
      </w:r>
      <w:r w:rsidRPr="00F00D21">
        <w:rPr>
          <w:rFonts w:ascii="Arial" w:hAnsi="Arial" w:cs="Arial"/>
          <w:sz w:val="24"/>
          <w:szCs w:val="24"/>
        </w:rPr>
        <w:t>.</w:t>
      </w:r>
      <w:r w:rsidR="00E07FBE" w:rsidRPr="00F00D21">
        <w:rPr>
          <w:rFonts w:ascii="Arial" w:hAnsi="Arial" w:cs="Arial"/>
          <w:sz w:val="24"/>
          <w:szCs w:val="24"/>
        </w:rPr>
        <w:t xml:space="preserve"> </w:t>
      </w:r>
    </w:p>
    <w:p w:rsidR="00B83AA2" w:rsidRPr="00F00D21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Минимальный перечень включает в себя:</w:t>
      </w:r>
    </w:p>
    <w:p w:rsidR="00B83AA2" w:rsidRPr="00F00D21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ремонт дворовых проездов;</w:t>
      </w:r>
    </w:p>
    <w:p w:rsidR="00B83AA2" w:rsidRPr="00F00D21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обеспечение освещения дворовых территорий с применением энергосберегающих технологий;</w:t>
      </w:r>
    </w:p>
    <w:p w:rsidR="00D37B14" w:rsidRPr="00F00D21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установку скамеек</w:t>
      </w:r>
      <w:r w:rsidR="00D37B14" w:rsidRPr="00F00D21">
        <w:rPr>
          <w:rFonts w:ascii="Arial" w:hAnsi="Arial" w:cs="Arial"/>
          <w:sz w:val="24"/>
          <w:szCs w:val="24"/>
        </w:rPr>
        <w:t>;</w:t>
      </w:r>
    </w:p>
    <w:p w:rsidR="00B83AA2" w:rsidRPr="00F00D21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установку</w:t>
      </w:r>
      <w:r w:rsidR="00B83AA2" w:rsidRPr="00F00D21">
        <w:rPr>
          <w:rFonts w:ascii="Arial" w:hAnsi="Arial" w:cs="Arial"/>
          <w:sz w:val="24"/>
          <w:szCs w:val="24"/>
        </w:rPr>
        <w:t xml:space="preserve"> урн для мусора.</w:t>
      </w:r>
    </w:p>
    <w:p w:rsidR="00E07FBE" w:rsidRPr="00F00D21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F00D21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F00D21">
        <w:rPr>
          <w:rFonts w:ascii="Arial" w:hAnsi="Arial" w:cs="Arial"/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D37B14" w:rsidRPr="00F00D21" w:rsidRDefault="00E8763B" w:rsidP="007F4E0B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lastRenderedPageBreak/>
        <w:t>Очередность благоустройства определ</w:t>
      </w:r>
      <w:r w:rsidR="00D37B14" w:rsidRPr="00F00D21">
        <w:rPr>
          <w:rFonts w:ascii="Arial" w:hAnsi="Arial" w:cs="Arial"/>
          <w:sz w:val="24"/>
          <w:szCs w:val="24"/>
        </w:rPr>
        <w:t xml:space="preserve">яется </w:t>
      </w:r>
      <w:r w:rsidRPr="00F00D21">
        <w:rPr>
          <w:rFonts w:ascii="Arial" w:hAnsi="Arial" w:cs="Arial"/>
          <w:sz w:val="24"/>
          <w:szCs w:val="24"/>
        </w:rPr>
        <w:t xml:space="preserve"> в порядке поступления предложений заинтересованных лиц об их участии в выполнении указанных работ</w:t>
      </w:r>
      <w:r w:rsidR="00E07FBE" w:rsidRPr="00F00D21">
        <w:rPr>
          <w:rFonts w:ascii="Arial" w:hAnsi="Arial" w:cs="Arial"/>
          <w:sz w:val="24"/>
          <w:szCs w:val="24"/>
        </w:rPr>
        <w:t xml:space="preserve"> в муниципальной программе</w:t>
      </w:r>
      <w:r w:rsidR="00D37B14" w:rsidRPr="00F00D21">
        <w:rPr>
          <w:rFonts w:ascii="Arial" w:hAnsi="Arial" w:cs="Arial"/>
          <w:sz w:val="24"/>
          <w:szCs w:val="24"/>
        </w:rPr>
        <w:t>.</w:t>
      </w:r>
    </w:p>
    <w:p w:rsidR="00B83AA2" w:rsidRPr="00F00D21" w:rsidRDefault="00B83AA2" w:rsidP="007F4E0B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Физическое состояние дворовой территории и необходимость ее благоустройства определена по результатам инвентаризации дворовой территории, п</w:t>
      </w:r>
      <w:r w:rsidR="00013D6B" w:rsidRPr="00F00D21">
        <w:rPr>
          <w:rFonts w:ascii="Arial" w:hAnsi="Arial" w:cs="Arial"/>
          <w:sz w:val="24"/>
          <w:szCs w:val="24"/>
        </w:rPr>
        <w:t xml:space="preserve">роведенной в порядке, утвержденном </w:t>
      </w:r>
      <w:r w:rsidR="005B7BE3" w:rsidRPr="00F00D21">
        <w:rPr>
          <w:rFonts w:ascii="Arial" w:hAnsi="Arial" w:cs="Arial"/>
          <w:sz w:val="24"/>
          <w:szCs w:val="24"/>
        </w:rPr>
        <w:t xml:space="preserve"> постановлением администрации поселка Кедровый </w:t>
      </w:r>
      <w:r w:rsidR="00013D6B" w:rsidRPr="00F00D21">
        <w:rPr>
          <w:rFonts w:ascii="Arial" w:hAnsi="Arial" w:cs="Arial"/>
          <w:sz w:val="24"/>
          <w:szCs w:val="24"/>
        </w:rPr>
        <w:t xml:space="preserve"> Красноярского края  от 28.07.2017 № 376-п «Об утверждении Порядка проведения инвентаризации дворовых территорий многоквартирных домов, общественных территорий уровня благоустройства индивидуальных жилых домов и земельных участков, предоставленных для их размещения, расположенных на территории муниципального образования поселок Кедровый Красноярского края»</w:t>
      </w:r>
      <w:r w:rsidRPr="00F00D21">
        <w:rPr>
          <w:rFonts w:ascii="Arial" w:hAnsi="Arial" w:cs="Arial"/>
          <w:sz w:val="24"/>
          <w:szCs w:val="24"/>
        </w:rPr>
        <w:t>.</w:t>
      </w:r>
    </w:p>
    <w:p w:rsidR="005D6811" w:rsidRPr="00F00D21" w:rsidRDefault="00E8763B" w:rsidP="007F4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Предложения заинтересованные лица направля</w:t>
      </w:r>
      <w:r w:rsidR="005D6811" w:rsidRPr="00F00D21">
        <w:rPr>
          <w:rFonts w:ascii="Arial" w:hAnsi="Arial" w:cs="Arial"/>
          <w:sz w:val="24"/>
          <w:szCs w:val="24"/>
        </w:rPr>
        <w:t>ют</w:t>
      </w:r>
      <w:r w:rsidRPr="00F00D21">
        <w:rPr>
          <w:rFonts w:ascii="Arial" w:hAnsi="Arial" w:cs="Arial"/>
          <w:sz w:val="24"/>
          <w:szCs w:val="24"/>
        </w:rPr>
        <w:t xml:space="preserve"> в порядке, установленном постановлением </w:t>
      </w:r>
      <w:r w:rsidR="00013D6B" w:rsidRPr="00F00D21">
        <w:rPr>
          <w:rFonts w:ascii="Arial" w:hAnsi="Arial" w:cs="Arial"/>
          <w:sz w:val="24"/>
          <w:szCs w:val="24"/>
        </w:rPr>
        <w:t>администрации поселка Кедровый Красноярского края</w:t>
      </w:r>
      <w:r w:rsidR="00E07FBE" w:rsidRPr="00F00D21">
        <w:rPr>
          <w:rFonts w:ascii="Arial" w:hAnsi="Arial" w:cs="Arial"/>
          <w:sz w:val="24"/>
          <w:szCs w:val="24"/>
        </w:rPr>
        <w:t xml:space="preserve"> </w:t>
      </w:r>
      <w:r w:rsidR="00013D6B" w:rsidRPr="00F00D21">
        <w:rPr>
          <w:rFonts w:ascii="Arial" w:hAnsi="Arial" w:cs="Arial"/>
          <w:sz w:val="24"/>
          <w:szCs w:val="24"/>
        </w:rPr>
        <w:t>от 28.07.2017 № 375-п</w:t>
      </w:r>
      <w:r w:rsidR="00F63348" w:rsidRPr="00F00D21">
        <w:rPr>
          <w:rFonts w:ascii="Arial" w:hAnsi="Arial" w:cs="Arial"/>
          <w:sz w:val="24"/>
          <w:szCs w:val="24"/>
        </w:rPr>
        <w:t xml:space="preserve"> «</w:t>
      </w:r>
      <w:r w:rsidR="00013D6B" w:rsidRPr="00F00D21">
        <w:rPr>
          <w:rFonts w:ascii="Arial" w:hAnsi="Arial" w:cs="Arial"/>
          <w:sz w:val="24"/>
          <w:szCs w:val="24"/>
        </w:rPr>
        <w:t>Об утверждении Порядка представления рассмотрения и оценки предложений по включению дворовой территории в муниципальную программу формирование современной городской среды на 2018-2022 годы</w:t>
      </w:r>
      <w:r w:rsidR="00F63348" w:rsidRPr="00F00D21">
        <w:rPr>
          <w:rFonts w:ascii="Arial" w:eastAsia="Times New Roman" w:hAnsi="Arial" w:cs="Arial"/>
          <w:sz w:val="24"/>
          <w:szCs w:val="24"/>
        </w:rPr>
        <w:t>»</w:t>
      </w:r>
      <w:r w:rsidR="005D6811" w:rsidRPr="00F00D21">
        <w:rPr>
          <w:rFonts w:ascii="Arial" w:eastAsia="Times New Roman" w:hAnsi="Arial" w:cs="Arial"/>
          <w:sz w:val="24"/>
          <w:szCs w:val="24"/>
        </w:rPr>
        <w:t>.</w:t>
      </w:r>
    </w:p>
    <w:p w:rsidR="00E07FBE" w:rsidRPr="00F00D21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eastAsia="Times New Roman" w:hAnsi="Arial" w:cs="Arial"/>
          <w:sz w:val="24"/>
          <w:szCs w:val="24"/>
        </w:rPr>
        <w:t>Предложени</w:t>
      </w:r>
      <w:r w:rsidR="00E07FBE" w:rsidRPr="00F00D21">
        <w:rPr>
          <w:rFonts w:ascii="Arial" w:eastAsia="Times New Roman" w:hAnsi="Arial" w:cs="Arial"/>
          <w:sz w:val="24"/>
          <w:szCs w:val="24"/>
        </w:rPr>
        <w:t>я</w:t>
      </w:r>
      <w:r w:rsidRPr="00F00D21">
        <w:rPr>
          <w:rFonts w:ascii="Arial" w:eastAsia="Times New Roman" w:hAnsi="Arial" w:cs="Arial"/>
          <w:sz w:val="24"/>
          <w:szCs w:val="24"/>
        </w:rPr>
        <w:t xml:space="preserve"> </w:t>
      </w:r>
      <w:r w:rsidR="003E3E01" w:rsidRPr="00F00D21">
        <w:rPr>
          <w:rFonts w:ascii="Arial" w:eastAsia="Times New Roman" w:hAnsi="Arial" w:cs="Arial"/>
          <w:sz w:val="24"/>
          <w:szCs w:val="24"/>
        </w:rPr>
        <w:t xml:space="preserve">об участии в муниципальной программе </w:t>
      </w:r>
      <w:r w:rsidRPr="00F00D21">
        <w:rPr>
          <w:rFonts w:ascii="Arial" w:eastAsia="Times New Roman" w:hAnsi="Arial" w:cs="Arial"/>
          <w:sz w:val="24"/>
          <w:szCs w:val="24"/>
        </w:rPr>
        <w:t xml:space="preserve"> </w:t>
      </w:r>
      <w:r w:rsidR="00E07FBE" w:rsidRPr="00F00D21">
        <w:rPr>
          <w:rFonts w:ascii="Arial" w:eastAsia="Times New Roman" w:hAnsi="Arial" w:cs="Arial"/>
          <w:sz w:val="24"/>
          <w:szCs w:val="24"/>
        </w:rPr>
        <w:t>приняты на общем собрании</w:t>
      </w:r>
      <w:r w:rsidRPr="00F00D21">
        <w:rPr>
          <w:rFonts w:ascii="Arial" w:eastAsia="Times New Roman" w:hAnsi="Arial" w:cs="Arial"/>
          <w:sz w:val="24"/>
          <w:szCs w:val="24"/>
        </w:rPr>
        <w:t xml:space="preserve"> </w:t>
      </w:r>
      <w:r w:rsidR="00E07FBE" w:rsidRPr="00F00D21">
        <w:rPr>
          <w:rFonts w:ascii="Arial" w:hAnsi="Arial" w:cs="Arial"/>
          <w:sz w:val="24"/>
          <w:szCs w:val="24"/>
        </w:rPr>
        <w:t>собраний собственников помещений в порядке, установленном ст. 44-49 Жилищного кодекса РФ.</w:t>
      </w:r>
    </w:p>
    <w:p w:rsidR="00E07FBE" w:rsidRPr="00F00D21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F00D21" w:rsidRDefault="00F63348" w:rsidP="007F4E0B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 xml:space="preserve">Ранжированный адресный перечень всех дворовых территорий, нуждающихся в благоустройстве рассмотрен и согласован решением </w:t>
      </w:r>
      <w:r w:rsidRPr="00F00D21">
        <w:rPr>
          <w:rFonts w:ascii="Arial" w:hAnsi="Arial" w:cs="Arial"/>
          <w:sz w:val="24"/>
          <w:szCs w:val="24"/>
          <w:lang w:eastAsia="ru-RU"/>
        </w:rPr>
        <w:t xml:space="preserve">общественной комиссией </w:t>
      </w:r>
      <w:r w:rsidR="00D539F8" w:rsidRPr="00F00D21">
        <w:rPr>
          <w:rFonts w:ascii="Arial" w:hAnsi="Arial" w:cs="Arial"/>
          <w:bCs/>
          <w:sz w:val="24"/>
          <w:szCs w:val="24"/>
        </w:rPr>
        <w:t>по развитию городской</w:t>
      </w:r>
      <w:r w:rsidR="00013D6B" w:rsidRPr="00F00D21">
        <w:rPr>
          <w:rFonts w:ascii="Arial" w:hAnsi="Arial" w:cs="Arial"/>
          <w:bCs/>
          <w:sz w:val="24"/>
          <w:szCs w:val="24"/>
        </w:rPr>
        <w:t xml:space="preserve"> среды от 01.08.2017 № 1</w:t>
      </w:r>
      <w:r w:rsidRPr="00F00D21">
        <w:rPr>
          <w:rFonts w:ascii="Arial" w:hAnsi="Arial" w:cs="Arial"/>
          <w:bCs/>
          <w:sz w:val="24"/>
          <w:szCs w:val="24"/>
        </w:rPr>
        <w:t xml:space="preserve">. </w:t>
      </w:r>
    </w:p>
    <w:p w:rsidR="004B12AA" w:rsidRPr="00F00D21" w:rsidRDefault="00030FD7" w:rsidP="00013D6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 xml:space="preserve">Доля финансового участия 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заинтересованных лиц </w:t>
      </w:r>
      <w:r w:rsidRPr="00F00D21">
        <w:rPr>
          <w:rFonts w:ascii="Arial" w:hAnsi="Arial" w:cs="Arial"/>
          <w:sz w:val="24"/>
          <w:szCs w:val="24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>заинтересованных лиц</w:t>
      </w:r>
      <w:r w:rsidRPr="00F00D21">
        <w:rPr>
          <w:rFonts w:ascii="Arial" w:hAnsi="Arial" w:cs="Arial"/>
          <w:sz w:val="24"/>
          <w:szCs w:val="24"/>
        </w:rPr>
        <w:t>.</w:t>
      </w:r>
    </w:p>
    <w:p w:rsidR="00D82CB8" w:rsidRPr="00F00D21" w:rsidRDefault="00D82CB8" w:rsidP="007F4E0B">
      <w:pPr>
        <w:pStyle w:val="a3"/>
        <w:ind w:firstLine="426"/>
        <w:jc w:val="both"/>
        <w:rPr>
          <w:rFonts w:ascii="Arial" w:hAnsi="Arial" w:cs="Arial"/>
          <w:sz w:val="24"/>
          <w:szCs w:val="24"/>
          <w:u w:val="single"/>
        </w:rPr>
      </w:pPr>
      <w:r w:rsidRPr="00F00D21">
        <w:rPr>
          <w:rFonts w:ascii="Arial" w:hAnsi="Arial" w:cs="Arial"/>
          <w:sz w:val="24"/>
          <w:szCs w:val="24"/>
          <w:u w:val="single"/>
        </w:rPr>
        <w:t xml:space="preserve">Мероприятие </w:t>
      </w:r>
      <w:r w:rsidR="006A16E7" w:rsidRPr="00F00D21">
        <w:rPr>
          <w:rFonts w:ascii="Arial" w:hAnsi="Arial" w:cs="Arial"/>
          <w:sz w:val="24"/>
          <w:szCs w:val="24"/>
          <w:u w:val="single"/>
        </w:rPr>
        <w:t>2.2</w:t>
      </w:r>
      <w:r w:rsidRPr="00F00D21">
        <w:rPr>
          <w:rFonts w:ascii="Arial" w:hAnsi="Arial" w:cs="Arial"/>
          <w:sz w:val="24"/>
          <w:szCs w:val="24"/>
          <w:u w:val="single"/>
        </w:rPr>
        <w:t xml:space="preserve">. Благоустройство общественных пространств. </w:t>
      </w:r>
    </w:p>
    <w:p w:rsidR="00950EF5" w:rsidRPr="00F00D21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В целях благоустройства общественных пространств сформирован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2018-2022 годах</w:t>
      </w:r>
      <w:r w:rsidR="00D37B14" w:rsidRPr="00F00D21">
        <w:rPr>
          <w:rFonts w:ascii="Arial" w:hAnsi="Arial" w:cs="Arial"/>
          <w:sz w:val="24"/>
          <w:szCs w:val="24"/>
        </w:rPr>
        <w:t xml:space="preserve">, </w:t>
      </w:r>
      <w:r w:rsidR="004A1312" w:rsidRPr="00F00D21">
        <w:rPr>
          <w:rFonts w:ascii="Arial" w:hAnsi="Arial" w:cs="Arial"/>
          <w:sz w:val="24"/>
          <w:szCs w:val="24"/>
        </w:rPr>
        <w:t xml:space="preserve">согласно </w:t>
      </w:r>
      <w:r w:rsidR="00D37B14" w:rsidRPr="00F00D21">
        <w:rPr>
          <w:rFonts w:ascii="Arial" w:hAnsi="Arial" w:cs="Arial"/>
          <w:sz w:val="24"/>
          <w:szCs w:val="24"/>
        </w:rPr>
        <w:t>приложени</w:t>
      </w:r>
      <w:r w:rsidR="004A1312" w:rsidRPr="00F00D21">
        <w:rPr>
          <w:rFonts w:ascii="Arial" w:hAnsi="Arial" w:cs="Arial"/>
          <w:sz w:val="24"/>
          <w:szCs w:val="24"/>
        </w:rPr>
        <w:t>ю</w:t>
      </w:r>
      <w:r w:rsidR="00D37B14" w:rsidRPr="00F00D21">
        <w:rPr>
          <w:rFonts w:ascii="Arial" w:hAnsi="Arial" w:cs="Arial"/>
          <w:sz w:val="24"/>
          <w:szCs w:val="24"/>
        </w:rPr>
        <w:t xml:space="preserve"> № </w:t>
      </w:r>
      <w:r w:rsidR="004A1312" w:rsidRPr="00F00D21">
        <w:rPr>
          <w:rFonts w:ascii="Arial" w:hAnsi="Arial" w:cs="Arial"/>
          <w:sz w:val="24"/>
          <w:szCs w:val="24"/>
        </w:rPr>
        <w:t>3</w:t>
      </w:r>
      <w:r w:rsidR="00D37B14" w:rsidRPr="00F00D21">
        <w:rPr>
          <w:rFonts w:ascii="Arial" w:hAnsi="Arial" w:cs="Arial"/>
          <w:sz w:val="24"/>
          <w:szCs w:val="24"/>
        </w:rPr>
        <w:t xml:space="preserve"> к Программе</w:t>
      </w:r>
      <w:r w:rsidRPr="00F00D21">
        <w:rPr>
          <w:rFonts w:ascii="Arial" w:hAnsi="Arial" w:cs="Arial"/>
          <w:sz w:val="24"/>
          <w:szCs w:val="24"/>
        </w:rPr>
        <w:t xml:space="preserve">. </w:t>
      </w:r>
    </w:p>
    <w:p w:rsidR="00A9487F" w:rsidRPr="00F00D21" w:rsidRDefault="00950EF5" w:rsidP="00013D6B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Физическое состояние общественной территории и необходимость ее благоустройства определ</w:t>
      </w:r>
      <w:r w:rsidR="00A9487F" w:rsidRPr="00F00D21">
        <w:rPr>
          <w:rFonts w:ascii="Arial" w:hAnsi="Arial" w:cs="Arial"/>
          <w:sz w:val="24"/>
          <w:szCs w:val="24"/>
        </w:rPr>
        <w:t xml:space="preserve">ена </w:t>
      </w:r>
      <w:r w:rsidRPr="00F00D21">
        <w:rPr>
          <w:rFonts w:ascii="Arial" w:hAnsi="Arial" w:cs="Arial"/>
          <w:sz w:val="24"/>
          <w:szCs w:val="24"/>
        </w:rPr>
        <w:t xml:space="preserve">по результатам инвентаризации общественной территории, </w:t>
      </w:r>
      <w:r w:rsidR="00A9487F" w:rsidRPr="00F00D21">
        <w:rPr>
          <w:rFonts w:ascii="Arial" w:hAnsi="Arial" w:cs="Arial"/>
          <w:sz w:val="24"/>
          <w:szCs w:val="24"/>
        </w:rPr>
        <w:t>проведенной в порядке, установлен</w:t>
      </w:r>
      <w:r w:rsidR="005B7BE3" w:rsidRPr="00F00D21">
        <w:rPr>
          <w:rFonts w:ascii="Arial" w:hAnsi="Arial" w:cs="Arial"/>
          <w:sz w:val="24"/>
          <w:szCs w:val="24"/>
        </w:rPr>
        <w:t xml:space="preserve">ном постановлением администрации поселка Кедровый Красноярского края </w:t>
      </w:r>
      <w:r w:rsidR="00013D6B" w:rsidRPr="00F00D21">
        <w:rPr>
          <w:rFonts w:ascii="Arial" w:hAnsi="Arial" w:cs="Arial"/>
          <w:sz w:val="24"/>
          <w:szCs w:val="24"/>
        </w:rPr>
        <w:t xml:space="preserve">  от 28.07.2017 № 376-п «Об утверждении Порядка проведения инвентаризации дворовых территорий многоквартирных домов, общественных территорий уровня благоустройства индивидуальных жилых домов и земельных участков, предоставленных для их размещения, расположенных на территории муниципального образования поселок Кедровый Красноярского края».</w:t>
      </w:r>
    </w:p>
    <w:p w:rsidR="004B3817" w:rsidRPr="00F00D21" w:rsidRDefault="00C067FA" w:rsidP="00D8445E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Очередность благоустройства общественных пространств определяется</w:t>
      </w:r>
      <w:r w:rsidR="00B921E5" w:rsidRPr="00F00D21">
        <w:rPr>
          <w:rFonts w:ascii="Arial" w:hAnsi="Arial" w:cs="Arial"/>
          <w:sz w:val="24"/>
          <w:szCs w:val="24"/>
        </w:rPr>
        <w:t xml:space="preserve"> ежегодно</w:t>
      </w:r>
      <w:r w:rsidRPr="00F00D21">
        <w:rPr>
          <w:rFonts w:ascii="Arial" w:hAnsi="Arial" w:cs="Arial"/>
          <w:sz w:val="24"/>
          <w:szCs w:val="24"/>
        </w:rPr>
        <w:t xml:space="preserve"> по этапам с учетом мнения граждан во исполнение </w:t>
      </w:r>
      <w:r w:rsidR="005D6811" w:rsidRPr="00F00D21">
        <w:rPr>
          <w:rFonts w:ascii="Arial" w:hAnsi="Arial" w:cs="Arial"/>
          <w:sz w:val="24"/>
          <w:szCs w:val="24"/>
        </w:rPr>
        <w:t>постановлени</w:t>
      </w:r>
      <w:r w:rsidRPr="00F00D21">
        <w:rPr>
          <w:rFonts w:ascii="Arial" w:hAnsi="Arial" w:cs="Arial"/>
          <w:sz w:val="24"/>
          <w:szCs w:val="24"/>
        </w:rPr>
        <w:t>я</w:t>
      </w:r>
      <w:r w:rsidR="005D6811" w:rsidRPr="00F00D21">
        <w:rPr>
          <w:rFonts w:ascii="Arial" w:hAnsi="Arial" w:cs="Arial"/>
          <w:sz w:val="24"/>
          <w:szCs w:val="24"/>
        </w:rPr>
        <w:t xml:space="preserve"> </w:t>
      </w:r>
      <w:r w:rsidR="00013D6B" w:rsidRPr="00F00D21">
        <w:rPr>
          <w:rFonts w:ascii="Arial" w:hAnsi="Arial" w:cs="Arial"/>
          <w:sz w:val="24"/>
          <w:szCs w:val="24"/>
        </w:rPr>
        <w:t xml:space="preserve">администрации поселка </w:t>
      </w:r>
      <w:r w:rsidR="000057F2" w:rsidRPr="00F00D21">
        <w:rPr>
          <w:rFonts w:ascii="Arial" w:hAnsi="Arial" w:cs="Arial"/>
          <w:sz w:val="24"/>
          <w:szCs w:val="24"/>
        </w:rPr>
        <w:t>Кедровый Красноярского края</w:t>
      </w:r>
      <w:r w:rsidR="005D6811" w:rsidRPr="00F00D21">
        <w:rPr>
          <w:rFonts w:ascii="Arial" w:hAnsi="Arial" w:cs="Arial"/>
          <w:sz w:val="24"/>
          <w:szCs w:val="24"/>
        </w:rPr>
        <w:t xml:space="preserve"> от </w:t>
      </w:r>
      <w:proofErr w:type="spellStart"/>
      <w:r w:rsidR="00D8445E" w:rsidRPr="00F00D21">
        <w:rPr>
          <w:rFonts w:ascii="Arial" w:eastAsia="Times New Roman" w:hAnsi="Arial" w:cs="Arial"/>
          <w:sz w:val="24"/>
          <w:szCs w:val="24"/>
        </w:rPr>
        <w:t>от</w:t>
      </w:r>
      <w:proofErr w:type="spellEnd"/>
      <w:r w:rsidR="00D8445E" w:rsidRPr="00F00D21">
        <w:rPr>
          <w:rFonts w:ascii="Arial" w:eastAsia="Times New Roman" w:hAnsi="Arial" w:cs="Arial"/>
          <w:sz w:val="24"/>
          <w:szCs w:val="24"/>
        </w:rPr>
        <w:t xml:space="preserve"> 09.08.2017 № 396-п «Об утверждении Порядка представления, рассмотрения и оценки предложений граждан, организаций о включении в муниципальную программу формирование современной городской среды, городского округа поселок Кедровый Красноярского края на 2018 – 2022 годы наиболее посещаемой муниципальной территории общего пользования поселка Кедровый Красноярского края подлежащей благоустройству а 2018-2022 годы»</w:t>
      </w:r>
    </w:p>
    <w:p w:rsidR="006A16E7" w:rsidRPr="00F00D21" w:rsidRDefault="006A16E7" w:rsidP="006A16E7">
      <w:pPr>
        <w:pStyle w:val="ConsPlusNormal"/>
        <w:ind w:firstLine="284"/>
        <w:rPr>
          <w:rFonts w:ascii="Arial" w:hAnsi="Arial" w:cs="Arial"/>
          <w:b/>
          <w:sz w:val="24"/>
          <w:szCs w:val="24"/>
        </w:rPr>
      </w:pPr>
      <w:r w:rsidRPr="00F00D21">
        <w:rPr>
          <w:rFonts w:ascii="Arial" w:hAnsi="Arial" w:cs="Arial"/>
          <w:b/>
          <w:sz w:val="24"/>
          <w:szCs w:val="24"/>
        </w:rPr>
        <w:t xml:space="preserve"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 </w:t>
      </w:r>
    </w:p>
    <w:p w:rsidR="004B3817" w:rsidRPr="00F00D21" w:rsidRDefault="004B3817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7D4A3B" w:rsidRPr="00F00D21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F00D21">
        <w:rPr>
          <w:rFonts w:ascii="Arial" w:hAnsi="Arial" w:cs="Arial"/>
          <w:b/>
          <w:sz w:val="24"/>
          <w:szCs w:val="24"/>
        </w:rPr>
        <w:t>7. Ресурсное обеспечение программы</w:t>
      </w:r>
    </w:p>
    <w:p w:rsidR="00B921E5" w:rsidRPr="00F00D21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Arial" w:hAnsi="Arial" w:cs="Arial"/>
          <w:sz w:val="24"/>
          <w:szCs w:val="24"/>
        </w:rPr>
      </w:pPr>
    </w:p>
    <w:p w:rsidR="00DA23F5" w:rsidRPr="00F00D21" w:rsidRDefault="006B1C84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lastRenderedPageBreak/>
        <w:t xml:space="preserve">7.1. </w:t>
      </w:r>
      <w:r w:rsidR="001A4BF4" w:rsidRPr="00F00D21">
        <w:rPr>
          <w:rFonts w:ascii="Arial" w:hAnsi="Arial" w:cs="Arial"/>
          <w:sz w:val="24"/>
          <w:szCs w:val="24"/>
        </w:rPr>
        <w:t xml:space="preserve">Средства на финансирование </w:t>
      </w:r>
      <w:r w:rsidR="00C97924" w:rsidRPr="00F00D21">
        <w:rPr>
          <w:rFonts w:ascii="Arial" w:hAnsi="Arial" w:cs="Arial"/>
          <w:sz w:val="24"/>
          <w:szCs w:val="24"/>
        </w:rPr>
        <w:t xml:space="preserve">в 2018 - 2022 годах </w:t>
      </w:r>
      <w:r w:rsidR="001A4BF4" w:rsidRPr="00F00D21">
        <w:rPr>
          <w:rFonts w:ascii="Arial" w:hAnsi="Arial" w:cs="Arial"/>
          <w:sz w:val="24"/>
          <w:szCs w:val="24"/>
        </w:rPr>
        <w:t xml:space="preserve">мероприятий </w:t>
      </w:r>
      <w:r w:rsidR="004A1312" w:rsidRPr="00F00D21">
        <w:rPr>
          <w:rFonts w:ascii="Arial" w:hAnsi="Arial" w:cs="Arial"/>
          <w:sz w:val="24"/>
          <w:szCs w:val="24"/>
        </w:rPr>
        <w:t>П</w:t>
      </w:r>
      <w:r w:rsidR="00C97924" w:rsidRPr="00F00D21">
        <w:rPr>
          <w:rFonts w:ascii="Arial" w:hAnsi="Arial" w:cs="Arial"/>
          <w:sz w:val="24"/>
          <w:szCs w:val="24"/>
        </w:rPr>
        <w:t>рограммы</w:t>
      </w:r>
      <w:r w:rsidR="004A1312" w:rsidRPr="00F00D21">
        <w:rPr>
          <w:rFonts w:ascii="Arial" w:hAnsi="Arial" w:cs="Arial"/>
          <w:sz w:val="24"/>
          <w:szCs w:val="24"/>
        </w:rPr>
        <w:t xml:space="preserve"> предоставляются в </w:t>
      </w:r>
      <w:proofErr w:type="gramStart"/>
      <w:r w:rsidR="004A1312" w:rsidRPr="00F00D21">
        <w:rPr>
          <w:rFonts w:ascii="Arial" w:hAnsi="Arial" w:cs="Arial"/>
          <w:sz w:val="24"/>
          <w:szCs w:val="24"/>
        </w:rPr>
        <w:t>порядке</w:t>
      </w:r>
      <w:proofErr w:type="gramEnd"/>
      <w:r w:rsidR="004A1312" w:rsidRPr="00F00D21">
        <w:rPr>
          <w:rFonts w:ascii="Arial" w:hAnsi="Arial" w:cs="Arial"/>
          <w:sz w:val="24"/>
          <w:szCs w:val="24"/>
        </w:rPr>
        <w:t xml:space="preserve">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</w:t>
      </w:r>
      <w:r w:rsidR="00DA23F5" w:rsidRPr="00F00D21">
        <w:rPr>
          <w:rFonts w:ascii="Arial" w:hAnsi="Arial" w:cs="Arial"/>
          <w:sz w:val="24"/>
          <w:szCs w:val="24"/>
        </w:rPr>
        <w:t>и задач</w:t>
      </w:r>
      <w:r w:rsidR="00D8445E" w:rsidRPr="00F00D21">
        <w:rPr>
          <w:rFonts w:ascii="Arial" w:hAnsi="Arial" w:cs="Arial"/>
          <w:sz w:val="24"/>
          <w:szCs w:val="24"/>
        </w:rPr>
        <w:t>.</w:t>
      </w:r>
    </w:p>
    <w:p w:rsidR="00DA23F5" w:rsidRPr="00F00D21" w:rsidRDefault="00DA23F5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Задача 1.</w:t>
      </w:r>
    </w:p>
    <w:p w:rsidR="00DA23F5" w:rsidRPr="00F00D21" w:rsidRDefault="00DA23F5" w:rsidP="00744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u w:val="single"/>
          <w:lang w:eastAsia="ru-RU"/>
        </w:rPr>
      </w:pPr>
      <w:r w:rsidRPr="00F00D21">
        <w:rPr>
          <w:rFonts w:ascii="Arial" w:hAnsi="Arial" w:cs="Arial"/>
          <w:sz w:val="24"/>
          <w:szCs w:val="24"/>
          <w:u w:val="single"/>
          <w:lang w:eastAsia="ru-RU"/>
        </w:rPr>
        <w:t>Мероприятие 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4A1312" w:rsidRPr="00F00D21" w:rsidRDefault="004A1312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>Задач</w:t>
      </w:r>
      <w:r w:rsidR="00DA23F5" w:rsidRPr="00F00D21">
        <w:rPr>
          <w:rFonts w:ascii="Arial" w:hAnsi="Arial" w:cs="Arial"/>
          <w:sz w:val="24"/>
          <w:szCs w:val="24"/>
        </w:rPr>
        <w:t>а</w:t>
      </w:r>
      <w:r w:rsidRPr="00F00D21">
        <w:rPr>
          <w:rFonts w:ascii="Arial" w:hAnsi="Arial" w:cs="Arial"/>
          <w:sz w:val="24"/>
          <w:szCs w:val="24"/>
        </w:rPr>
        <w:t xml:space="preserve"> 2.</w:t>
      </w:r>
    </w:p>
    <w:p w:rsidR="004A1312" w:rsidRPr="00F00D21" w:rsidRDefault="004A1312" w:rsidP="004A1312">
      <w:pPr>
        <w:pStyle w:val="ConsPlusNormal"/>
        <w:ind w:firstLine="426"/>
        <w:jc w:val="both"/>
        <w:rPr>
          <w:rFonts w:ascii="Arial" w:hAnsi="Arial" w:cs="Arial"/>
          <w:sz w:val="24"/>
          <w:szCs w:val="24"/>
          <w:u w:val="single"/>
        </w:rPr>
      </w:pPr>
      <w:r w:rsidRPr="00F00D21">
        <w:rPr>
          <w:rFonts w:ascii="Arial" w:hAnsi="Arial" w:cs="Arial"/>
          <w:sz w:val="24"/>
          <w:szCs w:val="24"/>
          <w:u w:val="single"/>
        </w:rPr>
        <w:t xml:space="preserve">Мероприятие 2.1.  Благоустройство дворовых территорий. </w:t>
      </w:r>
    </w:p>
    <w:p w:rsidR="004A1312" w:rsidRPr="00F00D21" w:rsidRDefault="004A1312" w:rsidP="004A1312">
      <w:pPr>
        <w:pStyle w:val="ConsPlusNormal"/>
        <w:ind w:firstLine="426"/>
        <w:rPr>
          <w:rFonts w:ascii="Arial" w:hAnsi="Arial" w:cs="Arial"/>
          <w:sz w:val="24"/>
          <w:szCs w:val="24"/>
          <w:u w:val="single"/>
        </w:rPr>
      </w:pPr>
      <w:r w:rsidRPr="00F00D21">
        <w:rPr>
          <w:rFonts w:ascii="Arial" w:hAnsi="Arial" w:cs="Arial"/>
          <w:sz w:val="24"/>
          <w:szCs w:val="24"/>
          <w:u w:val="single"/>
        </w:rPr>
        <w:t>Мероприятие 2.2.  Благоустройство общественных пространств.</w:t>
      </w:r>
    </w:p>
    <w:p w:rsidR="00C97924" w:rsidRPr="00F00D21" w:rsidRDefault="006B1C84" w:rsidP="004A1312">
      <w:pPr>
        <w:pStyle w:val="ConsPlusNormal"/>
        <w:ind w:firstLine="426"/>
        <w:jc w:val="both"/>
        <w:rPr>
          <w:rFonts w:ascii="Arial" w:hAnsi="Arial" w:cs="Arial"/>
          <w:sz w:val="24"/>
          <w:szCs w:val="24"/>
        </w:rPr>
      </w:pPr>
      <w:r w:rsidRPr="00F00D21">
        <w:rPr>
          <w:rFonts w:ascii="Arial" w:hAnsi="Arial" w:cs="Arial"/>
          <w:sz w:val="24"/>
          <w:szCs w:val="24"/>
        </w:rPr>
        <w:t xml:space="preserve">7.2. </w:t>
      </w:r>
      <w:r w:rsidR="00C97924" w:rsidRPr="00F00D21">
        <w:rPr>
          <w:rFonts w:ascii="Arial" w:hAnsi="Arial" w:cs="Arial"/>
          <w:sz w:val="24"/>
          <w:szCs w:val="24"/>
        </w:rPr>
        <w:t xml:space="preserve">Ресурсное обеспечение программы по источникам финансирования </w:t>
      </w:r>
      <w:r w:rsidR="004A1312" w:rsidRPr="00F00D21">
        <w:rPr>
          <w:rFonts w:ascii="Arial" w:hAnsi="Arial" w:cs="Arial"/>
          <w:sz w:val="24"/>
          <w:szCs w:val="24"/>
        </w:rPr>
        <w:t xml:space="preserve">и </w:t>
      </w:r>
      <w:r w:rsidR="00C40BE9" w:rsidRPr="00F00D21">
        <w:rPr>
          <w:rFonts w:ascii="Arial" w:hAnsi="Arial" w:cs="Arial"/>
          <w:sz w:val="24"/>
          <w:szCs w:val="24"/>
        </w:rPr>
        <w:t xml:space="preserve">классификации расходов бюджетов </w:t>
      </w:r>
      <w:r w:rsidR="00C97924" w:rsidRPr="00F00D21">
        <w:rPr>
          <w:rFonts w:ascii="Arial" w:hAnsi="Arial" w:cs="Arial"/>
          <w:sz w:val="24"/>
          <w:szCs w:val="24"/>
        </w:rPr>
        <w:t xml:space="preserve">приведено в приложении № </w:t>
      </w:r>
      <w:r w:rsidR="004A1312" w:rsidRPr="00F00D21">
        <w:rPr>
          <w:rFonts w:ascii="Arial" w:hAnsi="Arial" w:cs="Arial"/>
          <w:sz w:val="24"/>
          <w:szCs w:val="24"/>
        </w:rPr>
        <w:t>4</w:t>
      </w:r>
      <w:r w:rsidR="009C3A77" w:rsidRPr="00F00D21">
        <w:rPr>
          <w:rFonts w:ascii="Arial" w:hAnsi="Arial" w:cs="Arial"/>
          <w:sz w:val="24"/>
          <w:szCs w:val="24"/>
        </w:rPr>
        <w:t xml:space="preserve"> к</w:t>
      </w:r>
      <w:r w:rsidR="00C97924" w:rsidRPr="00F00D21">
        <w:rPr>
          <w:rFonts w:ascii="Arial" w:hAnsi="Arial" w:cs="Arial"/>
          <w:sz w:val="24"/>
          <w:szCs w:val="24"/>
        </w:rPr>
        <w:t xml:space="preserve"> </w:t>
      </w:r>
      <w:r w:rsidR="004A1312" w:rsidRPr="00F00D21">
        <w:rPr>
          <w:rFonts w:ascii="Arial" w:hAnsi="Arial" w:cs="Arial"/>
          <w:sz w:val="24"/>
          <w:szCs w:val="24"/>
        </w:rPr>
        <w:t>П</w:t>
      </w:r>
      <w:r w:rsidR="00C97924" w:rsidRPr="00F00D21">
        <w:rPr>
          <w:rFonts w:ascii="Arial" w:hAnsi="Arial" w:cs="Arial"/>
          <w:sz w:val="24"/>
          <w:szCs w:val="24"/>
        </w:rPr>
        <w:t xml:space="preserve">рограмме. </w:t>
      </w:r>
    </w:p>
    <w:p w:rsidR="00B921E5" w:rsidRPr="00F00D21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Arial" w:hAnsi="Arial" w:cs="Arial"/>
          <w:sz w:val="24"/>
          <w:szCs w:val="24"/>
        </w:rPr>
      </w:pPr>
    </w:p>
    <w:p w:rsidR="00217B0B" w:rsidRPr="00F00D21" w:rsidRDefault="00217B0B" w:rsidP="00B77A5F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</w:p>
    <w:p w:rsidR="00B77A5F" w:rsidRPr="00F00D21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 xml:space="preserve">8. Управление реализацией </w:t>
      </w:r>
      <w:r w:rsidR="004E482B"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>П</w:t>
      </w:r>
      <w:r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>рограммы и контроль за ходом ее выполнения</w:t>
      </w:r>
    </w:p>
    <w:p w:rsidR="00B77A5F" w:rsidRPr="00F00D21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</w:p>
    <w:p w:rsidR="00C405D4" w:rsidRPr="00F00D21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bCs/>
          <w:sz w:val="24"/>
          <w:szCs w:val="24"/>
        </w:rPr>
      </w:pPr>
      <w:r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8.1. </w:t>
      </w:r>
      <w:r w:rsidR="00B77A5F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Организация управления реализацией </w:t>
      </w:r>
      <w:r w:rsidR="00C405D4" w:rsidRPr="00F00D21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B77A5F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рограммы осуществляется </w:t>
      </w:r>
      <w:r w:rsidR="00AC72FF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созданной на территории муниципального образования </w:t>
      </w:r>
      <w:r w:rsidR="00C405D4" w:rsidRPr="00F00D21">
        <w:rPr>
          <w:rFonts w:ascii="Arial" w:hAnsi="Arial" w:cs="Arial"/>
          <w:sz w:val="24"/>
          <w:szCs w:val="24"/>
          <w:lang w:eastAsia="ru-RU"/>
        </w:rPr>
        <w:t xml:space="preserve">общественной комиссией </w:t>
      </w:r>
      <w:r w:rsidR="00D539F8" w:rsidRPr="00F00D21">
        <w:rPr>
          <w:rFonts w:ascii="Arial" w:hAnsi="Arial" w:cs="Arial"/>
          <w:bCs/>
          <w:sz w:val="24"/>
          <w:szCs w:val="24"/>
        </w:rPr>
        <w:t xml:space="preserve">по развитию городской </w:t>
      </w:r>
      <w:r w:rsidR="00C405D4" w:rsidRPr="00F00D21">
        <w:rPr>
          <w:rFonts w:ascii="Arial" w:hAnsi="Arial" w:cs="Arial"/>
          <w:bCs/>
          <w:sz w:val="24"/>
          <w:szCs w:val="24"/>
        </w:rPr>
        <w:t xml:space="preserve"> среды.</w:t>
      </w:r>
    </w:p>
    <w:p w:rsidR="00C405D4" w:rsidRPr="00F00D21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8.2. </w:t>
      </w:r>
      <w:r w:rsidR="00B77A5F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В целях информационно-аналитического обеспечения управления реализацией </w:t>
      </w:r>
      <w:r w:rsidR="00C405D4" w:rsidRPr="00F00D21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B77A5F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рограммы </w:t>
      </w:r>
      <w:r w:rsidR="00AC72FF" w:rsidRPr="00F00D21">
        <w:rPr>
          <w:rFonts w:ascii="Arial" w:eastAsia="Times New Roman" w:hAnsi="Arial" w:cs="Arial"/>
          <w:sz w:val="24"/>
          <w:szCs w:val="24"/>
          <w:lang w:eastAsia="ru-RU"/>
        </w:rPr>
        <w:t>осуществля</w:t>
      </w:r>
      <w:r w:rsidR="004E482B" w:rsidRPr="00F00D21">
        <w:rPr>
          <w:rFonts w:ascii="Arial" w:eastAsia="Times New Roman" w:hAnsi="Arial" w:cs="Arial"/>
          <w:sz w:val="24"/>
          <w:szCs w:val="24"/>
          <w:lang w:eastAsia="ru-RU"/>
        </w:rPr>
        <w:t>ет</w:t>
      </w:r>
      <w:r w:rsidR="00C405D4" w:rsidRPr="00F00D21">
        <w:rPr>
          <w:rFonts w:ascii="Arial" w:eastAsia="Times New Roman" w:hAnsi="Arial" w:cs="Arial"/>
          <w:sz w:val="24"/>
          <w:szCs w:val="24"/>
          <w:lang w:eastAsia="ru-RU"/>
        </w:rPr>
        <w:t>ся наполнение информация о ходе реализации Программы:</w:t>
      </w:r>
    </w:p>
    <w:p w:rsidR="00C405D4" w:rsidRPr="00F00D21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D21">
        <w:rPr>
          <w:rFonts w:ascii="Arial" w:eastAsia="Times New Roman" w:hAnsi="Arial" w:cs="Arial"/>
          <w:sz w:val="24"/>
          <w:szCs w:val="24"/>
          <w:lang w:eastAsia="ru-RU"/>
        </w:rPr>
        <w:t>на официальном сайте</w:t>
      </w:r>
      <w:r w:rsidR="00D8445E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 поселка Кедровый Красноярского края в сети «Интернет» (</w:t>
      </w:r>
      <w:proofErr w:type="spellStart"/>
      <w:r w:rsidR="00D8445E" w:rsidRPr="00F00D21">
        <w:rPr>
          <w:rFonts w:ascii="Arial" w:eastAsia="Times New Roman" w:hAnsi="Arial" w:cs="Arial"/>
          <w:sz w:val="24"/>
          <w:szCs w:val="24"/>
          <w:lang w:val="en-US" w:eastAsia="ru-RU"/>
        </w:rPr>
        <w:t>pgtkedr</w:t>
      </w:r>
      <w:proofErr w:type="spellEnd"/>
      <w:r w:rsidR="00D8445E" w:rsidRPr="00F00D21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spellStart"/>
      <w:r w:rsidR="00D8445E" w:rsidRPr="00F00D21">
        <w:rPr>
          <w:rFonts w:ascii="Arial" w:eastAsia="Times New Roman" w:hAnsi="Arial" w:cs="Arial"/>
          <w:sz w:val="24"/>
          <w:szCs w:val="24"/>
          <w:lang w:val="en-US" w:eastAsia="ru-RU"/>
        </w:rPr>
        <w:t>ru</w:t>
      </w:r>
      <w:proofErr w:type="spellEnd"/>
      <w:r w:rsidRPr="00F00D21">
        <w:rPr>
          <w:rFonts w:ascii="Arial" w:eastAsia="Times New Roman" w:hAnsi="Arial" w:cs="Arial"/>
          <w:sz w:val="24"/>
          <w:szCs w:val="24"/>
          <w:lang w:eastAsia="ru-RU"/>
        </w:rPr>
        <w:t>);</w:t>
      </w:r>
    </w:p>
    <w:p w:rsidR="00C405D4" w:rsidRPr="00F00D21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B77A5F" w:rsidRPr="00F00D21">
        <w:rPr>
          <w:rFonts w:ascii="Arial" w:eastAsia="Times New Roman" w:hAnsi="Arial" w:cs="Arial"/>
          <w:sz w:val="24"/>
          <w:szCs w:val="24"/>
          <w:lang w:eastAsia="ru-RU"/>
        </w:rPr>
        <w:t>государственной информационной системы жилищно-коммунального хозяйства (ГИС ЖКХ)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445E" w:rsidRPr="00F00D21" w:rsidRDefault="00D8445E" w:rsidP="00D8445E">
      <w:pPr>
        <w:widowControl w:val="0"/>
        <w:suppressAutoHyphens/>
        <w:spacing w:after="0" w:line="100" w:lineRule="atLeast"/>
        <w:ind w:firstLine="284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  </w:t>
      </w:r>
      <w:r w:rsidR="006B1C84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8.3. </w:t>
      </w:r>
      <w:r w:rsidR="00C405D4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Участники Программы </w:t>
      </w:r>
      <w:r w:rsidRPr="00F00D21">
        <w:rPr>
          <w:rFonts w:ascii="Arial" w:eastAsia="SimSun" w:hAnsi="Arial" w:cs="Arial"/>
          <w:b/>
          <w:kern w:val="1"/>
          <w:sz w:val="24"/>
          <w:szCs w:val="24"/>
          <w:lang w:eastAsia="ar-SA"/>
        </w:rPr>
        <w:t>«</w:t>
      </w: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Формирование комфортной городской  среды на территории   муниципального образования поселок Кедровый Красноярского края» на 2018-2022 годы»</w:t>
      </w:r>
    </w:p>
    <w:p w:rsidR="006B1C84" w:rsidRPr="00F00D21" w:rsidRDefault="00C405D4" w:rsidP="00D8445E">
      <w:pPr>
        <w:widowControl w:val="0"/>
        <w:suppressAutoHyphens/>
        <w:spacing w:after="0" w:line="100" w:lineRule="atLeast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</w:t>
      </w:r>
      <w:r w:rsidR="006B1C84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предоставляют ответственному исполнителю отчеты по форме согласно приложению № 5</w:t>
      </w:r>
      <w:r w:rsidR="005D05AE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:</w:t>
      </w:r>
    </w:p>
    <w:p w:rsidR="006B1C84" w:rsidRPr="00F00D21" w:rsidRDefault="00D8445E" w:rsidP="00D8445E">
      <w:pPr>
        <w:widowControl w:val="0"/>
        <w:suppressAutoHyphens/>
        <w:spacing w:after="0" w:line="100" w:lineRule="atLeast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</w:t>
      </w:r>
      <w:r w:rsidR="006B1C84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ежеквартальный </w:t>
      </w:r>
      <w:r w:rsidR="00C405D4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в срок до 3 числа месяца следующего за </w:t>
      </w:r>
      <w:proofErr w:type="gramStart"/>
      <w:r w:rsidR="00C405D4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отчетным</w:t>
      </w:r>
      <w:proofErr w:type="gramEnd"/>
      <w:r w:rsidR="006B1C84"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;</w:t>
      </w:r>
    </w:p>
    <w:p w:rsidR="006B1C84" w:rsidRPr="00F00D21" w:rsidRDefault="006B1C84" w:rsidP="00D8445E">
      <w:pPr>
        <w:widowControl w:val="0"/>
        <w:suppressAutoHyphens/>
        <w:spacing w:after="0" w:line="100" w:lineRule="atLeast"/>
        <w:ind w:firstLine="142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годовой в срок до  10 января года следующего за </w:t>
      </w:r>
      <w:proofErr w:type="gramStart"/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отчетным</w:t>
      </w:r>
      <w:proofErr w:type="gramEnd"/>
      <w:r w:rsidRPr="00F00D21">
        <w:rPr>
          <w:rFonts w:ascii="Arial" w:eastAsia="SimSun" w:hAnsi="Arial" w:cs="Arial"/>
          <w:kern w:val="1"/>
          <w:sz w:val="24"/>
          <w:szCs w:val="24"/>
          <w:lang w:eastAsia="ar-SA"/>
        </w:rPr>
        <w:t>.</w:t>
      </w:r>
    </w:p>
    <w:p w:rsidR="00B77A5F" w:rsidRPr="00F00D21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D21">
        <w:rPr>
          <w:rFonts w:ascii="Arial" w:eastAsia="Times New Roman" w:hAnsi="Arial" w:cs="Arial"/>
          <w:sz w:val="24"/>
          <w:szCs w:val="24"/>
          <w:lang w:eastAsia="ru-RU"/>
        </w:rPr>
        <w:t>8.4.</w:t>
      </w:r>
      <w:r w:rsidR="00B77A5F" w:rsidRPr="00F00D21">
        <w:rPr>
          <w:rFonts w:ascii="Arial" w:eastAsia="Times New Roman" w:hAnsi="Arial" w:cs="Arial"/>
          <w:sz w:val="24"/>
          <w:szCs w:val="24"/>
          <w:lang w:eastAsia="ru-RU"/>
        </w:rPr>
        <w:t>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4E482B" w:rsidRPr="00F00D21" w:rsidRDefault="00B77A5F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Ответственность за реализацию </w:t>
      </w:r>
      <w:r w:rsidR="004E482B" w:rsidRPr="00F00D21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F00D21">
        <w:rPr>
          <w:rFonts w:ascii="Arial" w:eastAsia="Times New Roman" w:hAnsi="Arial" w:cs="Arial"/>
          <w:sz w:val="24"/>
          <w:szCs w:val="24"/>
          <w:lang w:eastAsia="ru-RU"/>
        </w:rPr>
        <w:t>рограммы несет Глава муниципального образования</w:t>
      </w:r>
      <w:r w:rsidR="00D8445E" w:rsidRPr="00F00D21">
        <w:rPr>
          <w:rFonts w:ascii="Arial" w:eastAsia="Times New Roman" w:hAnsi="Arial" w:cs="Arial"/>
          <w:sz w:val="24"/>
          <w:szCs w:val="24"/>
          <w:lang w:eastAsia="ru-RU"/>
        </w:rPr>
        <w:t xml:space="preserve"> поселок Кедровый Красноярского края</w:t>
      </w:r>
      <w:r w:rsidR="004E482B" w:rsidRPr="00F00D2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54FBA" w:rsidRPr="00F00D21" w:rsidRDefault="00754FBA" w:rsidP="00C866D4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</w:p>
    <w:p w:rsidR="00282A92" w:rsidRPr="00F00D21" w:rsidRDefault="00282A92" w:rsidP="00C866D4">
      <w:pPr>
        <w:widowControl w:val="0"/>
        <w:suppressAutoHyphens/>
        <w:spacing w:after="0" w:line="100" w:lineRule="atLeast"/>
        <w:ind w:left="360"/>
        <w:jc w:val="center"/>
        <w:rPr>
          <w:rFonts w:ascii="Arial" w:eastAsia="SimSun" w:hAnsi="Arial" w:cs="Arial"/>
          <w:b/>
          <w:kern w:val="1"/>
          <w:sz w:val="24"/>
          <w:szCs w:val="24"/>
          <w:lang w:eastAsia="ar-SA"/>
        </w:rPr>
      </w:pPr>
    </w:p>
    <w:p w:rsidR="001148AB" w:rsidRPr="00F00D21" w:rsidRDefault="001148AB" w:rsidP="00217B0B">
      <w:pPr>
        <w:pStyle w:val="ConsPlusNormal"/>
        <w:rPr>
          <w:rFonts w:ascii="Arial" w:hAnsi="Arial" w:cs="Arial"/>
          <w:b/>
          <w:sz w:val="24"/>
          <w:szCs w:val="24"/>
        </w:rPr>
      </w:pPr>
    </w:p>
    <w:sectPr w:rsidR="001148AB" w:rsidRPr="00F00D21" w:rsidSect="00C90B45">
      <w:pgSz w:w="11906" w:h="16838"/>
      <w:pgMar w:top="567" w:right="993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851" w:rsidRDefault="005D7851" w:rsidP="00C866D4">
      <w:pPr>
        <w:spacing w:after="0" w:line="240" w:lineRule="auto"/>
      </w:pPr>
      <w:r>
        <w:separator/>
      </w:r>
    </w:p>
  </w:endnote>
  <w:endnote w:type="continuationSeparator" w:id="0">
    <w:p w:rsidR="005D7851" w:rsidRDefault="005D7851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851" w:rsidRDefault="005D7851" w:rsidP="00C866D4">
      <w:pPr>
        <w:spacing w:after="0" w:line="240" w:lineRule="auto"/>
      </w:pPr>
      <w:r>
        <w:separator/>
      </w:r>
    </w:p>
  </w:footnote>
  <w:footnote w:type="continuationSeparator" w:id="0">
    <w:p w:rsidR="005D7851" w:rsidRDefault="005D7851" w:rsidP="00C866D4">
      <w:pPr>
        <w:spacing w:after="0" w:line="240" w:lineRule="auto"/>
      </w:pPr>
      <w:r>
        <w:continuationSeparator/>
      </w:r>
    </w:p>
  </w:footnote>
  <w:footnote w:id="1">
    <w:p w:rsidR="00940530" w:rsidRPr="00842583" w:rsidRDefault="00940530" w:rsidP="0084258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842583">
        <w:rPr>
          <w:rStyle w:val="a6"/>
          <w:rFonts w:ascii="Times New Roman" w:hAnsi="Times New Roman"/>
          <w:sz w:val="22"/>
          <w:szCs w:val="22"/>
        </w:rPr>
        <w:footnoteRef/>
      </w:r>
      <w:r w:rsidRPr="008425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П</w:t>
      </w:r>
      <w:r w:rsidRPr="00842583">
        <w:rPr>
          <w:rFonts w:ascii="Times New Roman" w:hAnsi="Times New Roman"/>
          <w:sz w:val="22"/>
          <w:szCs w:val="22"/>
        </w:rPr>
        <w:t>ри наличии расходных обязательств соответствующих бюджетов</w:t>
      </w:r>
      <w:r>
        <w:rPr>
          <w:rFonts w:ascii="Times New Roman" w:hAnsi="Times New Roman"/>
          <w:sz w:val="22"/>
          <w:szCs w:val="22"/>
        </w:rPr>
        <w:t xml:space="preserve"> на ф</w:t>
      </w:r>
      <w:r w:rsidRPr="00842583">
        <w:rPr>
          <w:rFonts w:ascii="Times New Roman" w:hAnsi="Times New Roman"/>
          <w:sz w:val="22"/>
          <w:szCs w:val="22"/>
        </w:rPr>
        <w:t>инансирование отдельных мероприятий</w:t>
      </w:r>
      <w:r>
        <w:rPr>
          <w:rFonts w:ascii="Times New Roman" w:hAnsi="Times New Roman"/>
          <w:sz w:val="22"/>
          <w:szCs w:val="22"/>
        </w:rPr>
        <w:t xml:space="preserve"> программы.</w:t>
      </w:r>
    </w:p>
  </w:footnote>
  <w:footnote w:id="2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</w:p>
  </w:footnote>
  <w:footnote w:id="3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4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5">
    <w:p w:rsidR="00940530" w:rsidRPr="00831507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6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7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8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9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10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11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где проходили публичные слушания (адрес, место).</w:t>
      </w:r>
    </w:p>
  </w:footnote>
  <w:footnote w:id="12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3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Привести данные о результатах работы комиссии.</w:t>
      </w:r>
    </w:p>
  </w:footnote>
  <w:footnote w:id="14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6D4"/>
    <w:rsid w:val="000023F3"/>
    <w:rsid w:val="000057F2"/>
    <w:rsid w:val="00010638"/>
    <w:rsid w:val="00012882"/>
    <w:rsid w:val="00013D6B"/>
    <w:rsid w:val="000210A5"/>
    <w:rsid w:val="00023F43"/>
    <w:rsid w:val="00030FD7"/>
    <w:rsid w:val="000368C1"/>
    <w:rsid w:val="0004037A"/>
    <w:rsid w:val="00045971"/>
    <w:rsid w:val="0006190F"/>
    <w:rsid w:val="00063469"/>
    <w:rsid w:val="000640F2"/>
    <w:rsid w:val="00077662"/>
    <w:rsid w:val="00093DEF"/>
    <w:rsid w:val="000A37A2"/>
    <w:rsid w:val="000B37F8"/>
    <w:rsid w:val="000B3E79"/>
    <w:rsid w:val="000B6A64"/>
    <w:rsid w:val="000E1668"/>
    <w:rsid w:val="000E1F6C"/>
    <w:rsid w:val="000E2642"/>
    <w:rsid w:val="000F4570"/>
    <w:rsid w:val="00110011"/>
    <w:rsid w:val="0011344D"/>
    <w:rsid w:val="00113D77"/>
    <w:rsid w:val="001148AB"/>
    <w:rsid w:val="001211E6"/>
    <w:rsid w:val="00121C1B"/>
    <w:rsid w:val="0012290C"/>
    <w:rsid w:val="00125025"/>
    <w:rsid w:val="001256D6"/>
    <w:rsid w:val="001325A2"/>
    <w:rsid w:val="001343C9"/>
    <w:rsid w:val="00146379"/>
    <w:rsid w:val="00150BB7"/>
    <w:rsid w:val="001557B0"/>
    <w:rsid w:val="00163788"/>
    <w:rsid w:val="00172524"/>
    <w:rsid w:val="00173584"/>
    <w:rsid w:val="001861B4"/>
    <w:rsid w:val="00190633"/>
    <w:rsid w:val="00196691"/>
    <w:rsid w:val="001A4BF4"/>
    <w:rsid w:val="001D7523"/>
    <w:rsid w:val="001E2B79"/>
    <w:rsid w:val="001F25C0"/>
    <w:rsid w:val="001F69C4"/>
    <w:rsid w:val="00205C0A"/>
    <w:rsid w:val="00217B0B"/>
    <w:rsid w:val="002334C3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75F95"/>
    <w:rsid w:val="00282A92"/>
    <w:rsid w:val="00284F18"/>
    <w:rsid w:val="00287317"/>
    <w:rsid w:val="00297DB3"/>
    <w:rsid w:val="002B5624"/>
    <w:rsid w:val="002B5D3D"/>
    <w:rsid w:val="002B6175"/>
    <w:rsid w:val="002C18BD"/>
    <w:rsid w:val="002C44A8"/>
    <w:rsid w:val="002C4667"/>
    <w:rsid w:val="002E0705"/>
    <w:rsid w:val="002E3557"/>
    <w:rsid w:val="002F4862"/>
    <w:rsid w:val="002F4B19"/>
    <w:rsid w:val="002F510F"/>
    <w:rsid w:val="003200C5"/>
    <w:rsid w:val="0032462F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8674A"/>
    <w:rsid w:val="00391E71"/>
    <w:rsid w:val="00396090"/>
    <w:rsid w:val="00397F2A"/>
    <w:rsid w:val="003B26B9"/>
    <w:rsid w:val="003B3FF5"/>
    <w:rsid w:val="003B5690"/>
    <w:rsid w:val="003C66C8"/>
    <w:rsid w:val="003D1EA3"/>
    <w:rsid w:val="003D6FBC"/>
    <w:rsid w:val="003D77E7"/>
    <w:rsid w:val="003E3E01"/>
    <w:rsid w:val="003E4056"/>
    <w:rsid w:val="00405F44"/>
    <w:rsid w:val="00406E1A"/>
    <w:rsid w:val="00407C17"/>
    <w:rsid w:val="0041738D"/>
    <w:rsid w:val="00424AB6"/>
    <w:rsid w:val="00426B1C"/>
    <w:rsid w:val="00431AB8"/>
    <w:rsid w:val="004335BE"/>
    <w:rsid w:val="00437242"/>
    <w:rsid w:val="00453E9B"/>
    <w:rsid w:val="004552C7"/>
    <w:rsid w:val="00457288"/>
    <w:rsid w:val="004573C9"/>
    <w:rsid w:val="0046256C"/>
    <w:rsid w:val="0046287B"/>
    <w:rsid w:val="0046484B"/>
    <w:rsid w:val="00466F66"/>
    <w:rsid w:val="00471263"/>
    <w:rsid w:val="0047548D"/>
    <w:rsid w:val="00486D43"/>
    <w:rsid w:val="00487E2A"/>
    <w:rsid w:val="004A0360"/>
    <w:rsid w:val="004A1312"/>
    <w:rsid w:val="004A3202"/>
    <w:rsid w:val="004B12AA"/>
    <w:rsid w:val="004B3817"/>
    <w:rsid w:val="004B50B1"/>
    <w:rsid w:val="004B635B"/>
    <w:rsid w:val="004C4E7E"/>
    <w:rsid w:val="004D066C"/>
    <w:rsid w:val="004E482B"/>
    <w:rsid w:val="004F70A6"/>
    <w:rsid w:val="0050033C"/>
    <w:rsid w:val="0050201C"/>
    <w:rsid w:val="00503E1D"/>
    <w:rsid w:val="0050773D"/>
    <w:rsid w:val="00507FC7"/>
    <w:rsid w:val="00513364"/>
    <w:rsid w:val="00521E0F"/>
    <w:rsid w:val="005231AC"/>
    <w:rsid w:val="005246CA"/>
    <w:rsid w:val="005312BF"/>
    <w:rsid w:val="00533D4A"/>
    <w:rsid w:val="00540BB5"/>
    <w:rsid w:val="0056270C"/>
    <w:rsid w:val="00564715"/>
    <w:rsid w:val="005647D0"/>
    <w:rsid w:val="005660BC"/>
    <w:rsid w:val="00567817"/>
    <w:rsid w:val="00584B85"/>
    <w:rsid w:val="0059080C"/>
    <w:rsid w:val="00594044"/>
    <w:rsid w:val="005A1257"/>
    <w:rsid w:val="005B0052"/>
    <w:rsid w:val="005B16D6"/>
    <w:rsid w:val="005B22F6"/>
    <w:rsid w:val="005B6904"/>
    <w:rsid w:val="005B6BAC"/>
    <w:rsid w:val="005B7BE3"/>
    <w:rsid w:val="005C01F2"/>
    <w:rsid w:val="005C1689"/>
    <w:rsid w:val="005C510D"/>
    <w:rsid w:val="005C6589"/>
    <w:rsid w:val="005D05AE"/>
    <w:rsid w:val="005D6811"/>
    <w:rsid w:val="005D6830"/>
    <w:rsid w:val="005D6DEF"/>
    <w:rsid w:val="005D7851"/>
    <w:rsid w:val="005E1114"/>
    <w:rsid w:val="005F187C"/>
    <w:rsid w:val="00601E6F"/>
    <w:rsid w:val="006121D5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16E7"/>
    <w:rsid w:val="006A4CAA"/>
    <w:rsid w:val="006B1229"/>
    <w:rsid w:val="006B19DD"/>
    <w:rsid w:val="006B1C84"/>
    <w:rsid w:val="006B323B"/>
    <w:rsid w:val="006B32E6"/>
    <w:rsid w:val="006B5B3E"/>
    <w:rsid w:val="006B6F89"/>
    <w:rsid w:val="006C5264"/>
    <w:rsid w:val="006D286E"/>
    <w:rsid w:val="006E2957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4B78"/>
    <w:rsid w:val="007401A7"/>
    <w:rsid w:val="00744243"/>
    <w:rsid w:val="00744C75"/>
    <w:rsid w:val="00754FBA"/>
    <w:rsid w:val="00755005"/>
    <w:rsid w:val="00762F24"/>
    <w:rsid w:val="00763026"/>
    <w:rsid w:val="007B7A40"/>
    <w:rsid w:val="007C4F14"/>
    <w:rsid w:val="007D0534"/>
    <w:rsid w:val="007D44FB"/>
    <w:rsid w:val="007D4A3B"/>
    <w:rsid w:val="007F4E0B"/>
    <w:rsid w:val="0080683A"/>
    <w:rsid w:val="00815668"/>
    <w:rsid w:val="00815AEF"/>
    <w:rsid w:val="00815CF5"/>
    <w:rsid w:val="00815D89"/>
    <w:rsid w:val="008162AB"/>
    <w:rsid w:val="00827380"/>
    <w:rsid w:val="00830C2A"/>
    <w:rsid w:val="00831507"/>
    <w:rsid w:val="00841D55"/>
    <w:rsid w:val="00842583"/>
    <w:rsid w:val="00854CBE"/>
    <w:rsid w:val="00860C7B"/>
    <w:rsid w:val="008629FA"/>
    <w:rsid w:val="00863B6D"/>
    <w:rsid w:val="00872200"/>
    <w:rsid w:val="0087397F"/>
    <w:rsid w:val="00877235"/>
    <w:rsid w:val="00887E2E"/>
    <w:rsid w:val="00890884"/>
    <w:rsid w:val="00893C1B"/>
    <w:rsid w:val="008A1330"/>
    <w:rsid w:val="008A2819"/>
    <w:rsid w:val="008A4998"/>
    <w:rsid w:val="008B0EAB"/>
    <w:rsid w:val="008B79F5"/>
    <w:rsid w:val="008C193A"/>
    <w:rsid w:val="008C199D"/>
    <w:rsid w:val="008C32D5"/>
    <w:rsid w:val="008C52C5"/>
    <w:rsid w:val="008C638B"/>
    <w:rsid w:val="008D3138"/>
    <w:rsid w:val="008F79C4"/>
    <w:rsid w:val="00903463"/>
    <w:rsid w:val="0091314A"/>
    <w:rsid w:val="009131B6"/>
    <w:rsid w:val="00914923"/>
    <w:rsid w:val="00925087"/>
    <w:rsid w:val="00930385"/>
    <w:rsid w:val="00931DAC"/>
    <w:rsid w:val="0094013E"/>
    <w:rsid w:val="00940530"/>
    <w:rsid w:val="00940926"/>
    <w:rsid w:val="009409C5"/>
    <w:rsid w:val="00941D6F"/>
    <w:rsid w:val="009425B9"/>
    <w:rsid w:val="00947AA2"/>
    <w:rsid w:val="00947BF5"/>
    <w:rsid w:val="00950EF5"/>
    <w:rsid w:val="00956BD2"/>
    <w:rsid w:val="00956C26"/>
    <w:rsid w:val="009638C2"/>
    <w:rsid w:val="00972F3C"/>
    <w:rsid w:val="00973194"/>
    <w:rsid w:val="009746B8"/>
    <w:rsid w:val="00974769"/>
    <w:rsid w:val="00974D05"/>
    <w:rsid w:val="00992A27"/>
    <w:rsid w:val="009977F2"/>
    <w:rsid w:val="009B221D"/>
    <w:rsid w:val="009C3A77"/>
    <w:rsid w:val="009E513D"/>
    <w:rsid w:val="009F1C37"/>
    <w:rsid w:val="00A05885"/>
    <w:rsid w:val="00A07BBA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66A3"/>
    <w:rsid w:val="00A632C7"/>
    <w:rsid w:val="00A7068E"/>
    <w:rsid w:val="00A7089F"/>
    <w:rsid w:val="00A71AE8"/>
    <w:rsid w:val="00A80C87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72FF"/>
    <w:rsid w:val="00AC780E"/>
    <w:rsid w:val="00AD55C8"/>
    <w:rsid w:val="00AE14AE"/>
    <w:rsid w:val="00AE18DB"/>
    <w:rsid w:val="00AF0FED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246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43D5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7C2F"/>
    <w:rsid w:val="00C405D4"/>
    <w:rsid w:val="00C40BE9"/>
    <w:rsid w:val="00C50605"/>
    <w:rsid w:val="00C50EF1"/>
    <w:rsid w:val="00C51F25"/>
    <w:rsid w:val="00C5329D"/>
    <w:rsid w:val="00C56DBD"/>
    <w:rsid w:val="00C834DD"/>
    <w:rsid w:val="00C866D4"/>
    <w:rsid w:val="00C90B45"/>
    <w:rsid w:val="00C96F7C"/>
    <w:rsid w:val="00C97924"/>
    <w:rsid w:val="00CA3599"/>
    <w:rsid w:val="00CA5FCE"/>
    <w:rsid w:val="00CB4121"/>
    <w:rsid w:val="00CB53A5"/>
    <w:rsid w:val="00CC1D4E"/>
    <w:rsid w:val="00CD003E"/>
    <w:rsid w:val="00CD2D84"/>
    <w:rsid w:val="00CD3AAC"/>
    <w:rsid w:val="00CD5CBF"/>
    <w:rsid w:val="00CD73F7"/>
    <w:rsid w:val="00CE1D6A"/>
    <w:rsid w:val="00CE4219"/>
    <w:rsid w:val="00CE556B"/>
    <w:rsid w:val="00CF1982"/>
    <w:rsid w:val="00CF7B7A"/>
    <w:rsid w:val="00D04FB6"/>
    <w:rsid w:val="00D236F9"/>
    <w:rsid w:val="00D37B14"/>
    <w:rsid w:val="00D47309"/>
    <w:rsid w:val="00D51189"/>
    <w:rsid w:val="00D51BD4"/>
    <w:rsid w:val="00D5378D"/>
    <w:rsid w:val="00D539F8"/>
    <w:rsid w:val="00D55CDD"/>
    <w:rsid w:val="00D612B8"/>
    <w:rsid w:val="00D66B10"/>
    <w:rsid w:val="00D66B2C"/>
    <w:rsid w:val="00D7605D"/>
    <w:rsid w:val="00D82CB8"/>
    <w:rsid w:val="00D8445E"/>
    <w:rsid w:val="00D9407F"/>
    <w:rsid w:val="00DA23F5"/>
    <w:rsid w:val="00DA6996"/>
    <w:rsid w:val="00DB036F"/>
    <w:rsid w:val="00DB2815"/>
    <w:rsid w:val="00DC0EE1"/>
    <w:rsid w:val="00DD3C73"/>
    <w:rsid w:val="00DE18D7"/>
    <w:rsid w:val="00DE286A"/>
    <w:rsid w:val="00DE5478"/>
    <w:rsid w:val="00DE654C"/>
    <w:rsid w:val="00DE7375"/>
    <w:rsid w:val="00E00688"/>
    <w:rsid w:val="00E02230"/>
    <w:rsid w:val="00E04D89"/>
    <w:rsid w:val="00E0676D"/>
    <w:rsid w:val="00E07BE3"/>
    <w:rsid w:val="00E07FBE"/>
    <w:rsid w:val="00E12157"/>
    <w:rsid w:val="00E14053"/>
    <w:rsid w:val="00E156F2"/>
    <w:rsid w:val="00E22FB1"/>
    <w:rsid w:val="00E2726A"/>
    <w:rsid w:val="00E42DE4"/>
    <w:rsid w:val="00E452BC"/>
    <w:rsid w:val="00E46CE5"/>
    <w:rsid w:val="00E474DE"/>
    <w:rsid w:val="00E543C8"/>
    <w:rsid w:val="00E600C2"/>
    <w:rsid w:val="00E60B59"/>
    <w:rsid w:val="00E85F01"/>
    <w:rsid w:val="00E8704C"/>
    <w:rsid w:val="00E8738B"/>
    <w:rsid w:val="00E87476"/>
    <w:rsid w:val="00E8749A"/>
    <w:rsid w:val="00E8763B"/>
    <w:rsid w:val="00EA0B89"/>
    <w:rsid w:val="00EA15F0"/>
    <w:rsid w:val="00EB5A7E"/>
    <w:rsid w:val="00EC39C5"/>
    <w:rsid w:val="00EC4460"/>
    <w:rsid w:val="00EE3DD3"/>
    <w:rsid w:val="00EE7C51"/>
    <w:rsid w:val="00EF4897"/>
    <w:rsid w:val="00F00181"/>
    <w:rsid w:val="00F00D21"/>
    <w:rsid w:val="00F1050B"/>
    <w:rsid w:val="00F10821"/>
    <w:rsid w:val="00F10937"/>
    <w:rsid w:val="00F10DD9"/>
    <w:rsid w:val="00F17B6C"/>
    <w:rsid w:val="00F2326E"/>
    <w:rsid w:val="00F33C26"/>
    <w:rsid w:val="00F34C6C"/>
    <w:rsid w:val="00F4135A"/>
    <w:rsid w:val="00F41BAF"/>
    <w:rsid w:val="00F432E8"/>
    <w:rsid w:val="00F5544C"/>
    <w:rsid w:val="00F61B22"/>
    <w:rsid w:val="00F63348"/>
    <w:rsid w:val="00F64D48"/>
    <w:rsid w:val="00F703DB"/>
    <w:rsid w:val="00F73575"/>
    <w:rsid w:val="00F77898"/>
    <w:rsid w:val="00F81BB6"/>
    <w:rsid w:val="00F82605"/>
    <w:rsid w:val="00F82F29"/>
    <w:rsid w:val="00F867F4"/>
    <w:rsid w:val="00FA3C96"/>
    <w:rsid w:val="00FA6EE9"/>
    <w:rsid w:val="00FB1667"/>
    <w:rsid w:val="00FB4CAF"/>
    <w:rsid w:val="00FC0E8D"/>
    <w:rsid w:val="00FC31A0"/>
    <w:rsid w:val="00FE0650"/>
    <w:rsid w:val="00FE5839"/>
    <w:rsid w:val="00FE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5C986FF722FF4DB91B759222161D3EA81C179C93C3865E836A51092CEC0BBCE2F7D0B0C48F125B4B0E74F9338AA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B016-1195-4187-8776-4530F52E9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4281</Words>
  <Characters>24405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28629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Финик</cp:lastModifiedBy>
  <cp:revision>2</cp:revision>
  <cp:lastPrinted>2017-11-01T06:37:00Z</cp:lastPrinted>
  <dcterms:created xsi:type="dcterms:W3CDTF">2023-12-18T07:20:00Z</dcterms:created>
  <dcterms:modified xsi:type="dcterms:W3CDTF">2023-12-18T07:20:00Z</dcterms:modified>
</cp:coreProperties>
</file>