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A3" w:rsidRPr="007B18A3" w:rsidRDefault="007B18A3" w:rsidP="007B18A3">
      <w:pPr>
        <w:pStyle w:val="2"/>
        <w:shd w:val="clear" w:color="auto" w:fill="ECF0F1"/>
        <w:spacing w:before="0" w:beforeAutospacing="0" w:after="0" w:afterAutospacing="0"/>
        <w:rPr>
          <w:rFonts w:ascii="Liberation Sans" w:hAnsi="Liberation Sans"/>
          <w:b w:val="0"/>
          <w:bCs w:val="0"/>
          <w:color w:val="252525"/>
          <w:sz w:val="30"/>
          <w:szCs w:val="30"/>
        </w:rPr>
      </w:pPr>
      <w:r>
        <w:rPr>
          <w:rFonts w:ascii="Arial" w:hAnsi="Arial" w:cs="Arial"/>
          <w:color w:val="444444"/>
        </w:rPr>
        <w:br/>
      </w:r>
      <w:r w:rsidRPr="007B18A3">
        <w:rPr>
          <w:rFonts w:ascii="Liberation Sans" w:hAnsi="Liberation Sans"/>
          <w:b w:val="0"/>
          <w:bCs w:val="0"/>
          <w:color w:val="252525"/>
          <w:sz w:val="30"/>
          <w:szCs w:val="30"/>
        </w:rPr>
        <w:t>Памятка о недопустимости захоронения биологических отходов в несанкционированных местах</w:t>
      </w:r>
    </w:p>
    <w:p w:rsidR="007B18A3" w:rsidRPr="007B18A3" w:rsidRDefault="007B18A3" w:rsidP="007B18A3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0" cy="2505075"/>
            <wp:effectExtent l="19050" t="0" r="0" b="0"/>
            <wp:docPr id="1" name="Рисунок 1" descr="https://turinskgo.ru/uploads/news/15875/eec64ab3fa1f9de4be4c234cca0bbc03563rr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urinskgo.ru/uploads/news/15875/eec64ab3fa1f9de4be4c234cca0bbc03563rr_thum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18A3">
        <w:rPr>
          <w:rFonts w:ascii="Liberation Sans" w:eastAsia="Times New Roman" w:hAnsi="Liberation Sans" w:cs="Times New Roman"/>
          <w:color w:val="252525"/>
          <w:sz w:val="23"/>
          <w:szCs w:val="23"/>
          <w:lang w:eastAsia="ru-RU"/>
        </w:rPr>
        <w:br/>
      </w:r>
    </w:p>
    <w:p w:rsidR="007B18A3" w:rsidRPr="007B18A3" w:rsidRDefault="007B18A3" w:rsidP="007B18A3">
      <w:pPr>
        <w:shd w:val="clear" w:color="auto" w:fill="ECF0F1"/>
        <w:spacing w:line="264" w:lineRule="atLeast"/>
        <w:ind w:left="0" w:firstLine="0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7B18A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Уважаемые жители посёлка </w:t>
      </w:r>
      <w:proofErr w:type="gramStart"/>
      <w:r w:rsidRPr="007B18A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Кедровый</w:t>
      </w:r>
      <w:proofErr w:type="gramEnd"/>
      <w:r w:rsidRPr="007B18A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Красноярского края!</w:t>
      </w:r>
    </w:p>
    <w:p w:rsidR="007B18A3" w:rsidRPr="007B18A3" w:rsidRDefault="007B18A3" w:rsidP="007B18A3">
      <w:pPr>
        <w:shd w:val="clear" w:color="auto" w:fill="ECF0F1"/>
        <w:spacing w:line="264" w:lineRule="atLeast"/>
        <w:ind w:left="0" w:firstLine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B18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Просим Вас ознакомиться с памяткой о недопустимости захоронения биологических отходов в несанкционированных местах!!!</w:t>
      </w:r>
    </w:p>
    <w:p w:rsidR="007B18A3" w:rsidRPr="007B18A3" w:rsidRDefault="007B18A3" w:rsidP="007B18A3">
      <w:pPr>
        <w:shd w:val="clear" w:color="auto" w:fill="ECF0F1"/>
        <w:spacing w:line="264" w:lineRule="atLeast"/>
        <w:ind w:left="0" w:firstLine="0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B18A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Памятка о недопустимости захоронения биологических отходов</w:t>
      </w:r>
    </w:p>
    <w:p w:rsidR="007B18A3" w:rsidRPr="007B18A3" w:rsidRDefault="007B18A3" w:rsidP="007B18A3">
      <w:pPr>
        <w:shd w:val="clear" w:color="auto" w:fill="ECF0F1"/>
        <w:spacing w:line="264" w:lineRule="atLeast"/>
        <w:ind w:left="0" w:firstLine="0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B18A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в несанкционированных местах!!!</w:t>
      </w:r>
    </w:p>
    <w:p w:rsidR="007B18A3" w:rsidRPr="007B18A3" w:rsidRDefault="007B18A3" w:rsidP="007B18A3">
      <w:pPr>
        <w:shd w:val="clear" w:color="auto" w:fill="ECF0F1"/>
        <w:spacing w:line="264" w:lineRule="atLeast"/>
        <w:ind w:left="0" w:firstLine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</w:t>
      </w:r>
      <w:r w:rsidRPr="007B18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Порядок утилизации биологических отходов регламентируется Приказом Министерства сельского хозяйства РФ от 26 октября 2020 г. N 626 “Об утверждении Ветеринарных правил перемещения, хранения, переработки и утилизации биологических отходов”.</w:t>
      </w:r>
    </w:p>
    <w:p w:rsidR="007B18A3" w:rsidRPr="007B18A3" w:rsidRDefault="007B18A3" w:rsidP="007B18A3">
      <w:pPr>
        <w:shd w:val="clear" w:color="auto" w:fill="ECF0F1"/>
        <w:spacing w:line="264" w:lineRule="atLeast"/>
        <w:ind w:left="0" w:firstLine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B18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Биологическими отходами являются: трупы животных и птиц, абортированные и мертворожденные плоды; отходы, получаемые при переработке пищевого и непищевого сырья животного происхождения.</w:t>
      </w:r>
    </w:p>
    <w:p w:rsidR="007B18A3" w:rsidRPr="007B18A3" w:rsidRDefault="007B18A3" w:rsidP="007B18A3">
      <w:pPr>
        <w:shd w:val="clear" w:color="auto" w:fill="ECF0F1"/>
        <w:spacing w:line="264" w:lineRule="atLeast"/>
        <w:ind w:left="0" w:firstLine="0"/>
        <w:jc w:val="both"/>
        <w:rPr>
          <w:rFonts w:ascii="Liberation Sans" w:eastAsia="Times New Roman" w:hAnsi="Liberation Sans" w:cs="Times New Roman"/>
          <w:color w:val="252525"/>
          <w:sz w:val="19"/>
          <w:szCs w:val="19"/>
          <w:lang w:eastAsia="ru-RU"/>
        </w:rPr>
      </w:pPr>
      <w:r w:rsidRPr="007B18A3">
        <w:rPr>
          <w:rFonts w:ascii="Liberation Sans" w:eastAsia="Times New Roman" w:hAnsi="Liberation Sans" w:cs="Times New Roman"/>
          <w:color w:val="252525"/>
          <w:sz w:val="19"/>
          <w:szCs w:val="19"/>
          <w:lang w:eastAsia="ru-RU"/>
        </w:rPr>
        <w:t> </w:t>
      </w:r>
    </w:p>
    <w:p w:rsidR="007B18A3" w:rsidRPr="007B18A3" w:rsidRDefault="007B18A3" w:rsidP="007B18A3">
      <w:pPr>
        <w:shd w:val="clear" w:color="auto" w:fill="ECF0F1"/>
        <w:spacing w:line="264" w:lineRule="atLeast"/>
        <w:ind w:left="0" w:firstLine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lang w:eastAsia="ru-RU"/>
        </w:rPr>
      </w:pPr>
      <w:r w:rsidRPr="007B18A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u w:val="single"/>
          <w:lang w:eastAsia="ru-RU"/>
        </w:rPr>
        <w:t>Категорически запрещено:</w:t>
      </w:r>
    </w:p>
    <w:p w:rsidR="007B18A3" w:rsidRPr="007B18A3" w:rsidRDefault="007B18A3" w:rsidP="007B18A3">
      <w:pPr>
        <w:shd w:val="clear" w:color="auto" w:fill="ECF0F1"/>
        <w:spacing w:line="264" w:lineRule="atLeast"/>
        <w:ind w:left="0" w:firstLine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B18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уничтожение биологических отходов путем захоронения в землю;</w:t>
      </w:r>
    </w:p>
    <w:p w:rsidR="007B18A3" w:rsidRPr="007B18A3" w:rsidRDefault="007B18A3" w:rsidP="007B18A3">
      <w:pPr>
        <w:shd w:val="clear" w:color="auto" w:fill="ECF0F1"/>
        <w:spacing w:line="264" w:lineRule="atLeast"/>
        <w:ind w:left="0" w:firstLine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B18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сброс биологических отходов в поля, лесополосы, овраги, водные объекты;</w:t>
      </w:r>
    </w:p>
    <w:p w:rsidR="007B18A3" w:rsidRPr="007B18A3" w:rsidRDefault="007B18A3" w:rsidP="007B18A3">
      <w:pPr>
        <w:shd w:val="clear" w:color="auto" w:fill="ECF0F1"/>
        <w:spacing w:line="264" w:lineRule="atLeast"/>
        <w:ind w:left="0" w:firstLine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B18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сброс биологических отходов в бытовые мусорные контейнеры и вывоз их на </w:t>
      </w:r>
      <w:proofErr w:type="gramStart"/>
      <w:r w:rsidRPr="007B18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свалки</w:t>
      </w:r>
      <w:proofErr w:type="gramEnd"/>
      <w:r w:rsidRPr="007B18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 полигоны для захоронения.</w:t>
      </w:r>
    </w:p>
    <w:p w:rsidR="007B18A3" w:rsidRPr="007B18A3" w:rsidRDefault="007B18A3" w:rsidP="007B18A3">
      <w:pPr>
        <w:shd w:val="clear" w:color="auto" w:fill="ECF0F1"/>
        <w:spacing w:line="264" w:lineRule="atLeast"/>
        <w:ind w:left="0" w:firstLine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B18A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ОБЯЗАННОСТИ</w:t>
      </w:r>
      <w:r w:rsidRPr="007B18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7B18A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владельцев</w:t>
      </w:r>
      <w:r w:rsidRPr="007B18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(руководители фермерских, личных, подсобных хозяйств):</w:t>
      </w:r>
    </w:p>
    <w:p w:rsidR="007B18A3" w:rsidRPr="007B18A3" w:rsidRDefault="007B18A3" w:rsidP="007B18A3">
      <w:pPr>
        <w:shd w:val="clear" w:color="auto" w:fill="ECF0F1"/>
        <w:spacing w:line="264" w:lineRule="atLeast"/>
        <w:ind w:left="0" w:firstLine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B18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 Не допускать загрязнения окружающей природной среды биологическими отходами.</w:t>
      </w:r>
    </w:p>
    <w:p w:rsidR="007B18A3" w:rsidRPr="007B18A3" w:rsidRDefault="007B18A3" w:rsidP="007B18A3">
      <w:pPr>
        <w:shd w:val="clear" w:color="auto" w:fill="ECF0F1"/>
        <w:spacing w:line="264" w:lineRule="atLeast"/>
        <w:ind w:left="0" w:firstLine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B18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2. В срок не более суток с момента гибели животного, обнаружения абортированного или мертворожденного плода, известить об этом ветеринарную службу, специалисты которой на месте, по результатам осмотра, проведения диагностических исследований, определят порядок утилизации или уничтожения биологических отходов.</w:t>
      </w:r>
    </w:p>
    <w:p w:rsidR="007B18A3" w:rsidRPr="007B18A3" w:rsidRDefault="007B18A3" w:rsidP="007B18A3">
      <w:pPr>
        <w:shd w:val="clear" w:color="auto" w:fill="ECF0F1"/>
        <w:spacing w:line="264" w:lineRule="atLeast"/>
        <w:ind w:left="0" w:firstLine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B18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3. Обязанность по доставке биологических отходов для переработки или уничтожения (сжигания) возлагается на владельца (руководителя фермерского, личного, подсобного хозяйства).</w:t>
      </w:r>
    </w:p>
    <w:p w:rsidR="007B18A3" w:rsidRPr="007B18A3" w:rsidRDefault="007B18A3" w:rsidP="007B18A3">
      <w:pPr>
        <w:shd w:val="clear" w:color="auto" w:fill="ECF0F1"/>
        <w:spacing w:line="264" w:lineRule="atLeast"/>
        <w:ind w:left="0" w:firstLine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B18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4. Утилизация особо опасных биологических отходов должна осуществляться под наблюдением специалиста </w:t>
      </w:r>
      <w:proofErr w:type="spellStart"/>
      <w:r w:rsidRPr="007B18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госветслужбы</w:t>
      </w:r>
      <w:proofErr w:type="spellEnd"/>
      <w:r w:rsidRPr="007B18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путем сжигания в печах (крематорах, </w:t>
      </w:r>
      <w:proofErr w:type="spellStart"/>
      <w:r w:rsidRPr="007B18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инсинераторах</w:t>
      </w:r>
      <w:proofErr w:type="spellEnd"/>
      <w:r w:rsidRPr="007B18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или под открытым небом в траншеях (ямах) до образования негорючего остатка.</w:t>
      </w:r>
    </w:p>
    <w:p w:rsidR="007B18A3" w:rsidRPr="007B18A3" w:rsidRDefault="007B18A3" w:rsidP="007B18A3">
      <w:pPr>
        <w:shd w:val="clear" w:color="auto" w:fill="ECF0F1"/>
        <w:spacing w:line="264" w:lineRule="atLeast"/>
        <w:ind w:left="0" w:firstLine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B18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5. Способы устройства и размеры траншей (ям) для сжигания биологических отходов должны обеспечивать нахождение продуктов сжигания биологических отходов в пределах траншеи (ямы).</w:t>
      </w:r>
    </w:p>
    <w:p w:rsidR="007B18A3" w:rsidRPr="007B18A3" w:rsidRDefault="007B18A3" w:rsidP="007B18A3">
      <w:pPr>
        <w:shd w:val="clear" w:color="auto" w:fill="ECF0F1"/>
        <w:spacing w:line="264" w:lineRule="atLeast"/>
        <w:ind w:left="0" w:firstLine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B18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6. Зола и другие негорючие остатки должны закапываться в той же траншее (яме), в которой проводилось сжигание биологических отходов.</w:t>
      </w:r>
    </w:p>
    <w:p w:rsidR="007B18A3" w:rsidRPr="007B18A3" w:rsidRDefault="007B18A3" w:rsidP="007B18A3">
      <w:pPr>
        <w:shd w:val="clear" w:color="auto" w:fill="ECF0F1"/>
        <w:spacing w:line="264" w:lineRule="atLeast"/>
        <w:ind w:left="0" w:firstLine="0"/>
        <w:jc w:val="both"/>
        <w:rPr>
          <w:rFonts w:ascii="Liberation Sans" w:eastAsia="Times New Roman" w:hAnsi="Liberation Sans" w:cs="Times New Roman"/>
          <w:color w:val="252525"/>
          <w:sz w:val="19"/>
          <w:szCs w:val="19"/>
          <w:lang w:eastAsia="ru-RU"/>
        </w:rPr>
      </w:pPr>
      <w:r w:rsidRPr="007B18A3">
        <w:rPr>
          <w:rFonts w:ascii="Liberation Sans" w:eastAsia="Times New Roman" w:hAnsi="Liberation Sans" w:cs="Times New Roman"/>
          <w:color w:val="252525"/>
          <w:sz w:val="19"/>
          <w:szCs w:val="19"/>
          <w:lang w:eastAsia="ru-RU"/>
        </w:rPr>
        <w:br/>
        <w:t> </w:t>
      </w:r>
    </w:p>
    <w:p w:rsidR="00006AB3" w:rsidRDefault="00006AB3"/>
    <w:sectPr w:rsidR="00006AB3" w:rsidSect="00C67BB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7B18A3"/>
    <w:rsid w:val="00006AB3"/>
    <w:rsid w:val="004D6253"/>
    <w:rsid w:val="005D5BDE"/>
    <w:rsid w:val="005F5896"/>
    <w:rsid w:val="006432CF"/>
    <w:rsid w:val="007B18A3"/>
    <w:rsid w:val="00846266"/>
    <w:rsid w:val="008F62D0"/>
    <w:rsid w:val="00B47EE6"/>
    <w:rsid w:val="00C6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B3"/>
  </w:style>
  <w:style w:type="paragraph" w:styleId="2">
    <w:name w:val="heading 2"/>
    <w:basedOn w:val="a"/>
    <w:link w:val="20"/>
    <w:uiPriority w:val="9"/>
    <w:qFormat/>
    <w:rsid w:val="007B18A3"/>
    <w:pPr>
      <w:spacing w:before="100" w:beforeAutospacing="1" w:after="100" w:afterAutospacing="1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18A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1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B18A3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18A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B18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18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2</cp:revision>
  <dcterms:created xsi:type="dcterms:W3CDTF">2023-11-29T10:17:00Z</dcterms:created>
  <dcterms:modified xsi:type="dcterms:W3CDTF">2023-11-29T10:23:00Z</dcterms:modified>
</cp:coreProperties>
</file>